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C8" w:rsidRDefault="00E94929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  <w:r>
        <w:rPr>
          <w:rFonts w:ascii="Times New Roman" w:eastAsia="Trebuchet MS" w:hAnsi="Times New Roman" w:cs="Times New Roman"/>
          <w:b/>
          <w:noProof/>
          <w:w w:val="90"/>
          <w:sz w:val="20"/>
          <w:szCs w:val="20"/>
          <w:lang w:eastAsia="ru-RU"/>
        </w:rPr>
        <w:drawing>
          <wp:inline distT="0" distB="0" distL="0" distR="0">
            <wp:extent cx="5940425" cy="4321271"/>
            <wp:effectExtent l="19050" t="0" r="3175" b="0"/>
            <wp:docPr id="1" name="Рисунок 1" descr="C:\Users\user\Desktop\обновленная раб.прогр.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ленная раб.прогр. Н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EB5FC8" w:rsidRDefault="00EB5FC8" w:rsidP="00E9492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outlineLvl w:val="1"/>
        <w:rPr>
          <w:rFonts w:ascii="Times New Roman" w:eastAsia="Trebuchet MS" w:hAnsi="Times New Roman" w:cs="Times New Roman"/>
          <w:b/>
          <w:w w:val="90"/>
          <w:sz w:val="20"/>
          <w:szCs w:val="20"/>
        </w:rPr>
      </w:pPr>
    </w:p>
    <w:p w:rsidR="005C550E" w:rsidRPr="00E94929" w:rsidRDefault="00EF39C9" w:rsidP="00EF39C9">
      <w:pPr>
        <w:widowControl w:val="0"/>
        <w:tabs>
          <w:tab w:val="left" w:pos="709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4"/>
          <w:szCs w:val="24"/>
        </w:rPr>
      </w:pPr>
      <w:r w:rsidRPr="00EB5FC8">
        <w:rPr>
          <w:rFonts w:ascii="Times New Roman" w:eastAsia="Trebuchet MS" w:hAnsi="Times New Roman" w:cs="Times New Roman"/>
          <w:b/>
          <w:w w:val="90"/>
          <w:sz w:val="24"/>
          <w:szCs w:val="24"/>
        </w:rPr>
        <w:lastRenderedPageBreak/>
        <w:t>ПОЯСНИТЕЛЬНАЯ ЗАПИСКА</w:t>
      </w:r>
    </w:p>
    <w:p w:rsidR="005C550E" w:rsidRPr="005C550E" w:rsidRDefault="005C550E" w:rsidP="005C550E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     Рабочая программа воспитания </w:t>
      </w:r>
      <w:r w:rsidRPr="005C550E">
        <w:rPr>
          <w:rFonts w:ascii="Times New Roman" w:eastAsia="Calibri" w:hAnsi="Times New Roman" w:cs="Times New Roman"/>
          <w:i/>
          <w:sz w:val="24"/>
          <w:szCs w:val="24"/>
          <w:u w:val="single"/>
        </w:rPr>
        <w:t>МБОУ «</w:t>
      </w:r>
      <w:r w:rsidRPr="005C550E">
        <w:rPr>
          <w:rFonts w:ascii="Times New Roman" w:eastAsia="Calibri" w:hAnsi="Times New Roman" w:cs="Times New Roman"/>
          <w:i/>
          <w:sz w:val="24"/>
          <w:szCs w:val="24"/>
          <w:u w:val="single"/>
          <w:lang w:val="tt-RU"/>
        </w:rPr>
        <w:t>Тлякеевская</w:t>
      </w:r>
      <w:r w:rsidRPr="005C550E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ООШ»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разработана с учётом: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-</w:t>
      </w:r>
      <w:r w:rsidR="00B31A20" w:rsidRPr="00EB5F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 273-ФЗ «Об образовании в Российской Федерации»;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-</w:t>
      </w:r>
      <w:r w:rsidR="00B31A20" w:rsidRPr="00EB5F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-</w:t>
      </w:r>
      <w:r w:rsidR="00B31A20" w:rsidRPr="00EB5F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Плана мероприятий по её реализации в 2021 — 2025 годах (Распоряжение Правительства Российской Федерации от 12.11.2020 № 2945-р);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-</w:t>
      </w:r>
      <w:r w:rsidR="00B31A20" w:rsidRPr="00EB5F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Стратегии национальной безопасности Российской Федерации (Указ Президента Российской Федерации от 02.07.2021 № 400),федеральных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Минпросвеще</w:t>
      </w:r>
      <w:r w:rsidR="00EF39C9" w:rsidRPr="00EB5FC8">
        <w:rPr>
          <w:rFonts w:ascii="Times New Roman" w:eastAsia="Calibri" w:hAnsi="Times New Roman" w:cs="Times New Roman"/>
          <w:sz w:val="24"/>
          <w:szCs w:val="24"/>
        </w:rPr>
        <w:t>ния</w:t>
      </w:r>
      <w:proofErr w:type="spellEnd"/>
      <w:r w:rsidR="00EF39C9" w:rsidRPr="00EB5FC8">
        <w:rPr>
          <w:rFonts w:ascii="Times New Roman" w:eastAsia="Calibri" w:hAnsi="Times New Roman" w:cs="Times New Roman"/>
          <w:sz w:val="24"/>
          <w:szCs w:val="24"/>
        </w:rPr>
        <w:t xml:space="preserve"> России от 31.05.2021 № 286);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-</w:t>
      </w:r>
      <w:r w:rsidR="00B31A20" w:rsidRPr="00EB5F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Примерной рабочей программы воспитания для общеобразовательных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организаций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одобренной решением федерального учебно-методического объединения по общему образованию (протокол от 23 июня 2022 г. № 3/22)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     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      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      Программа включает три раздела: целевой, содержательный, организационный.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   Приложение — примерный календарный план воспитательной работы.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   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Пояснительная записка не является частью рабочей программы воспитания в общеобразовательной организации.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w w:val="0"/>
          <w:sz w:val="24"/>
          <w:szCs w:val="24"/>
          <w:shd w:val="clear" w:color="000000" w:fill="FFFFFF"/>
        </w:rPr>
      </w:pPr>
    </w:p>
    <w:p w:rsidR="005C550E" w:rsidRPr="00EB5FC8" w:rsidRDefault="007F05F9" w:rsidP="005C550E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0"/>
          <w:sz w:val="24"/>
          <w:szCs w:val="24"/>
          <w:shd w:val="clear" w:color="000000" w:fill="FFFFFF"/>
        </w:rPr>
      </w:pPr>
      <w:r w:rsidRPr="00EB5FC8">
        <w:rPr>
          <w:rFonts w:ascii="Times New Roman" w:eastAsia="Calibri" w:hAnsi="Times New Roman" w:cs="Times New Roman"/>
          <w:b/>
          <w:w w:val="0"/>
          <w:sz w:val="24"/>
          <w:szCs w:val="24"/>
          <w:shd w:val="clear" w:color="000000" w:fill="FFFFFF"/>
        </w:rPr>
        <w:t>РАЗДЕЛ 1. ЦЕЛЕВОЙ</w:t>
      </w:r>
    </w:p>
    <w:p w:rsidR="007F05F9" w:rsidRPr="005C550E" w:rsidRDefault="007F05F9" w:rsidP="005C550E">
      <w:pPr>
        <w:spacing w:after="0" w:line="240" w:lineRule="auto"/>
        <w:jc w:val="center"/>
        <w:rPr>
          <w:rFonts w:ascii="Times New Roman" w:eastAsia="Calibri" w:hAnsi="Times New Roman" w:cs="Times New Roman"/>
          <w:w w:val="0"/>
          <w:sz w:val="24"/>
          <w:szCs w:val="24"/>
          <w:shd w:val="clear" w:color="000000" w:fill="FFFFFF"/>
        </w:rPr>
      </w:pPr>
    </w:p>
    <w:p w:rsidR="005C550E" w:rsidRPr="00EB5FC8" w:rsidRDefault="005C550E" w:rsidP="004E1248">
      <w:pPr>
        <w:pStyle w:val="a7"/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w w:val="0"/>
          <w:sz w:val="24"/>
          <w:szCs w:val="24"/>
          <w:shd w:val="clear" w:color="000000" w:fill="FFFFFF"/>
        </w:rPr>
      </w:pPr>
      <w:r w:rsidRPr="00EB5FC8">
        <w:rPr>
          <w:rFonts w:ascii="Times New Roman" w:eastAsia="Calibri" w:hAnsi="Times New Roman" w:cs="Times New Roman"/>
          <w:b/>
          <w:w w:val="0"/>
          <w:sz w:val="24"/>
          <w:szCs w:val="24"/>
          <w:shd w:val="clear" w:color="000000" w:fill="FFFFFF"/>
        </w:rPr>
        <w:t>ОСОБЕННОСТИ ОРГАНИЗУЕМОГО В</w:t>
      </w:r>
      <w:r w:rsidR="007F05F9" w:rsidRPr="00EB5FC8">
        <w:rPr>
          <w:rFonts w:ascii="Times New Roman" w:eastAsia="Calibri" w:hAnsi="Times New Roman" w:cs="Times New Roman"/>
          <w:b/>
          <w:w w:val="0"/>
          <w:sz w:val="24"/>
          <w:szCs w:val="24"/>
          <w:shd w:val="clear" w:color="000000" w:fill="FFFFFF"/>
        </w:rPr>
        <w:t xml:space="preserve"> ШКОЛЕ ВОСПИТАТЕЛЬНОГО ПРОЦЕССА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  МБОУ «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Тлякеевская ООШ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» является основной общеобразовательной школой, численность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на 1 сентября 202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года составляет в начальном уровне образования 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10</w:t>
      </w:r>
      <w:r w:rsidRPr="005C550E">
        <w:rPr>
          <w:rFonts w:ascii="Times New Roman" w:eastAsia="Calibri" w:hAnsi="Times New Roman" w:cs="Times New Roman"/>
          <w:sz w:val="24"/>
          <w:szCs w:val="24"/>
        </w:rPr>
        <w:t>, численность педагогического коллектива –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2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 МБОУ «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Тлякеевская ООШ</w:t>
      </w:r>
      <w:r w:rsidRPr="005C550E">
        <w:rPr>
          <w:rFonts w:ascii="Times New Roman" w:eastAsia="Calibri" w:hAnsi="Times New Roman" w:cs="Times New Roman"/>
          <w:sz w:val="24"/>
          <w:szCs w:val="24"/>
        </w:rPr>
        <w:t>»</w:t>
      </w: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– школа) - это  сельская школа, удаленная от культурных и научных центров, спортивных школ и школ искусств. В ней обучаются менее ста учащихся. Нет ставок социального педагога, психолога, качество сети Интернет </w:t>
      </w: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невысокое  и др. Данные факторы не могут не вносить  особенности в воспитательный процесс. Но следствием этого являются и  положительные стороны.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Сельская школа, объединяя интеллигенцию, является не только образовательным, но и культурным центром села.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</w:t>
      </w:r>
      <w:proofErr w:type="gramStart"/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 - реализация процесса воспитания главным образом через создание в школе детско - 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 - системность, целесообразность и </w:t>
      </w:r>
      <w:proofErr w:type="spellStart"/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>нешаблонность</w:t>
      </w:r>
      <w:proofErr w:type="spellEnd"/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воспитания как условия его эффективности.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: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 -  ключевые общешкольные дела, </w:t>
      </w: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через которые осуществляется интеграция воспитательных усилий педагогов;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5C550E">
        <w:rPr>
          <w:rFonts w:ascii="Times New Roman" w:eastAsia="Calibri" w:hAnsi="Times New Roman" w:cs="Times New Roman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5C550E" w:rsidRPr="005C550E" w:rsidRDefault="005C550E" w:rsidP="004E1248">
      <w:pPr>
        <w:spacing w:after="0" w:line="240" w:lineRule="auto"/>
        <w:rPr>
          <w:rFonts w:ascii="Times New Roman" w:eastAsia="Calibri" w:hAnsi="Times New Roman" w:cs="Times New Roman"/>
          <w:b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w w:val="0"/>
          <w:sz w:val="24"/>
          <w:szCs w:val="24"/>
        </w:rPr>
        <w:t>1.2 ЦЕЛЬ И ЗАДАЧИ ВОСПИТАНИЯ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EB5FC8">
        <w:rPr>
          <w:rFonts w:ascii="Times New Roman" w:eastAsia="№Е" w:hAnsi="Times New Roman" w:cs="Times New Roman"/>
          <w:sz w:val="24"/>
          <w:szCs w:val="24"/>
        </w:rPr>
        <w:t>Современный национальный идеал личности,</w:t>
      </w:r>
      <w:r w:rsidRPr="00EB5FC8">
        <w:rPr>
          <w:rFonts w:ascii="Times New Roman" w:eastAsia="№Е" w:hAnsi="Times New Roman" w:cs="Times New Roman"/>
          <w:i/>
          <w:sz w:val="24"/>
          <w:szCs w:val="24"/>
        </w:rPr>
        <w:t xml:space="preserve"> 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воспитанной в новой 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proofErr w:type="gramStart"/>
      <w:r w:rsidRPr="00EB5FC8">
        <w:rPr>
          <w:rFonts w:ascii="Times New Roman" w:eastAsia="№Е" w:hAnsi="Times New Roman" w:cs="Times New Roman"/>
          <w:sz w:val="24"/>
          <w:szCs w:val="24"/>
        </w:rPr>
        <w:t xml:space="preserve">Исходя из этого воспитательного идеала, а также основываясь на </w:t>
      </w:r>
      <w:r w:rsidRPr="00EB5FC8">
        <w:rPr>
          <w:rFonts w:ascii="Times New Roman" w:eastAsia="№Е" w:hAnsi="Times New Roman" w:cs="Times New Roman"/>
          <w:iCs/>
          <w:sz w:val="24"/>
          <w:szCs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 общая </w:t>
      </w:r>
      <w:r w:rsidRPr="00EB5FC8">
        <w:rPr>
          <w:rFonts w:ascii="Times New Roman" w:eastAsia="№Е" w:hAnsi="Times New Roman" w:cs="Times New Roman"/>
          <w:bCs/>
          <w:i/>
          <w:iCs/>
          <w:sz w:val="24"/>
          <w:szCs w:val="24"/>
        </w:rPr>
        <w:t>цель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Pr="00EB5FC8">
        <w:rPr>
          <w:rFonts w:ascii="Times New Roman" w:eastAsia="№Е" w:hAnsi="Times New Roman" w:cs="Times New Roman"/>
          <w:i/>
          <w:sz w:val="24"/>
          <w:szCs w:val="24"/>
        </w:rPr>
        <w:t>воспитания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 в школе – </w:t>
      </w:r>
      <w:r w:rsidRPr="00EB5FC8">
        <w:rPr>
          <w:rFonts w:ascii="Times New Roman" w:eastAsia="№Е" w:hAnsi="Times New Roman" w:cs="Times New Roman"/>
          <w:iCs/>
          <w:sz w:val="24"/>
          <w:szCs w:val="24"/>
        </w:rPr>
        <w:t>личностное развитие школьников, проявляющееся:</w:t>
      </w:r>
      <w:proofErr w:type="gramEnd"/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EB5FC8">
        <w:rPr>
          <w:rFonts w:ascii="Times New Roman" w:eastAsia="№Е" w:hAnsi="Times New Roman" w:cs="Times New Roman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EB5FC8">
        <w:rPr>
          <w:rFonts w:ascii="Times New Roman" w:eastAsia="№Е" w:hAnsi="Times New Roman" w:cs="Times New Roman"/>
          <w:iCs/>
          <w:sz w:val="24"/>
          <w:szCs w:val="24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EB5FC8">
        <w:rPr>
          <w:rFonts w:ascii="Times New Roman" w:eastAsia="№Е" w:hAnsi="Times New Roman" w:cs="Times New Roman"/>
          <w:iCs/>
          <w:sz w:val="24"/>
          <w:szCs w:val="24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Задачи воспитания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 –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инклюзивности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возрастосообразности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550E" w:rsidRPr="005C550E" w:rsidRDefault="005C550E" w:rsidP="004E12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C550E">
        <w:rPr>
          <w:rFonts w:ascii="Times New Roman" w:eastAsia="Calibri" w:hAnsi="Times New Roman" w:cs="Times New Roman"/>
          <w:b/>
          <w:sz w:val="24"/>
          <w:szCs w:val="24"/>
        </w:rPr>
        <w:t>1.3</w:t>
      </w:r>
      <w:r w:rsidR="004E1248" w:rsidRPr="00EB5FC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C550E">
        <w:rPr>
          <w:rFonts w:ascii="Times New Roman" w:eastAsia="Calibri" w:hAnsi="Times New Roman" w:cs="Times New Roman"/>
          <w:b/>
          <w:sz w:val="24"/>
          <w:szCs w:val="24"/>
        </w:rPr>
        <w:t xml:space="preserve"> НАПРАВЛЕНИЯ ВОСПИТАНИЯ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Программа воспитания МБОУ «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Тлякеевская ООШ</w:t>
      </w:r>
      <w:r w:rsidRPr="005C550E">
        <w:rPr>
          <w:rFonts w:ascii="Times New Roman" w:eastAsia="Calibri" w:hAnsi="Times New Roman" w:cs="Times New Roman"/>
          <w:sz w:val="24"/>
          <w:szCs w:val="24"/>
        </w:rPr>
        <w:t>»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гражданское воспитание </w:t>
      </w:r>
      <w:r w:rsidRPr="005C550E">
        <w:rPr>
          <w:rFonts w:ascii="Times New Roman" w:eastAsia="Calibri" w:hAnsi="Times New Roman" w:cs="Times New Roman"/>
          <w:bCs/>
          <w:sz w:val="24"/>
          <w:szCs w:val="24"/>
        </w:rPr>
        <w:t xml:space="preserve">— </w:t>
      </w:r>
      <w:r w:rsidRPr="005C550E">
        <w:rPr>
          <w:rFonts w:ascii="Times New Roman" w:eastAsia="Calibri" w:hAnsi="Times New Roman" w:cs="Times New Roman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патриотическое воспитание </w:t>
      </w:r>
      <w:r w:rsidRPr="005C550E">
        <w:rPr>
          <w:rFonts w:ascii="Times New Roman" w:eastAsia="Calibri" w:hAnsi="Times New Roman" w:cs="Times New Roman"/>
          <w:bCs/>
          <w:sz w:val="24"/>
          <w:szCs w:val="24"/>
        </w:rPr>
        <w:t xml:space="preserve">—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духовно-нравственное воспитание </w:t>
      </w:r>
      <w:r w:rsidRPr="005C550E">
        <w:rPr>
          <w:rFonts w:ascii="Times New Roman" w:eastAsia="Calibri" w:hAnsi="Times New Roman" w:cs="Times New Roman"/>
          <w:bCs/>
          <w:sz w:val="24"/>
          <w:szCs w:val="24"/>
        </w:rPr>
        <w:t>—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эстетическое воспитание </w:t>
      </w:r>
      <w:r w:rsidRPr="005C550E">
        <w:rPr>
          <w:rFonts w:ascii="Times New Roman" w:eastAsia="Calibri" w:hAnsi="Times New Roman" w:cs="Times New Roman"/>
          <w:bCs/>
          <w:sz w:val="24"/>
          <w:szCs w:val="24"/>
        </w:rPr>
        <w:t>—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5C550E">
        <w:rPr>
          <w:rFonts w:ascii="Times New Roman" w:eastAsia="Calibri" w:hAnsi="Times New Roman" w:cs="Times New Roman"/>
          <w:bCs/>
          <w:sz w:val="24"/>
          <w:szCs w:val="24"/>
        </w:rPr>
        <w:t xml:space="preserve">—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трудовое воспитание</w:t>
      </w:r>
      <w:r w:rsidRPr="005C550E">
        <w:rPr>
          <w:rFonts w:ascii="Times New Roman" w:eastAsia="Calibri" w:hAnsi="Times New Roman" w:cs="Times New Roman"/>
          <w:bCs/>
          <w:sz w:val="24"/>
          <w:szCs w:val="24"/>
        </w:rPr>
        <w:t xml:space="preserve"> —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lastRenderedPageBreak/>
        <w:t>экологическое воспитание</w:t>
      </w:r>
      <w:r w:rsidRPr="005C550E">
        <w:rPr>
          <w:rFonts w:ascii="Times New Roman" w:eastAsia="Calibri" w:hAnsi="Times New Roman" w:cs="Times New Roman"/>
          <w:bCs/>
          <w:sz w:val="24"/>
          <w:szCs w:val="24"/>
        </w:rPr>
        <w:t xml:space="preserve"> —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ценности научного познания </w:t>
      </w:r>
      <w:r w:rsidRPr="005C550E">
        <w:rPr>
          <w:rFonts w:ascii="Times New Roman" w:eastAsia="Calibri" w:hAnsi="Times New Roman" w:cs="Times New Roman"/>
          <w:bCs/>
          <w:sz w:val="24"/>
          <w:szCs w:val="24"/>
        </w:rPr>
        <w:t xml:space="preserve">—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sz w:val="24"/>
          <w:szCs w:val="24"/>
        </w:rPr>
        <w:t>1.4</w:t>
      </w:r>
      <w:r w:rsidR="00EF2415" w:rsidRPr="00EB5FC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C550E">
        <w:rPr>
          <w:rFonts w:ascii="Times New Roman" w:eastAsia="Calibri" w:hAnsi="Times New Roman" w:cs="Times New Roman"/>
          <w:b/>
          <w:sz w:val="24"/>
          <w:szCs w:val="24"/>
        </w:rPr>
        <w:t xml:space="preserve"> ЦЕЛЕВЫЕ ОРИЕНТИРЫ РЕЗУЛЬТАТОВ ВОСПИТАНИЯ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</w:rPr>
      </w:pPr>
      <w:r w:rsidRPr="00EB5FC8">
        <w:rPr>
          <w:rFonts w:ascii="Times New Roman" w:eastAsia="№Е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EB5FC8">
        <w:rPr>
          <w:rFonts w:ascii="Times New Roman" w:eastAsia="№Е" w:hAnsi="Times New Roman" w:cs="Times New Roman"/>
          <w:bCs/>
          <w:iCs/>
          <w:sz w:val="24"/>
          <w:szCs w:val="24"/>
        </w:rPr>
        <w:t>целевые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Pr="00EB5FC8">
        <w:rPr>
          <w:rFonts w:ascii="Times New Roman" w:eastAsia="№Е" w:hAnsi="Times New Roman" w:cs="Times New Roman"/>
          <w:i/>
          <w:sz w:val="24"/>
          <w:szCs w:val="24"/>
        </w:rPr>
        <w:t>приоритеты</w:t>
      </w:r>
      <w:r w:rsidRPr="00EB5FC8">
        <w:rPr>
          <w:rFonts w:ascii="Times New Roman" w:eastAsia="№Е" w:hAnsi="Times New Roman" w:cs="Times New Roman"/>
          <w:bCs/>
          <w:iCs/>
          <w:sz w:val="24"/>
          <w:szCs w:val="24"/>
        </w:rPr>
        <w:t>, соответствующие трем уровням общего образования.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№Е" w:hAnsi="Times New Roman" w:cs="Times New Roman"/>
          <w:bCs/>
          <w:iCs/>
          <w:sz w:val="24"/>
          <w:szCs w:val="24"/>
        </w:rPr>
        <w:t>В воспитании детей младшего школьного возраста (</w:t>
      </w:r>
      <w:r w:rsidRPr="00EB5FC8">
        <w:rPr>
          <w:rFonts w:ascii="Times New Roman" w:eastAsia="№Е" w:hAnsi="Times New Roman" w:cs="Times New Roman"/>
          <w:bCs/>
          <w:i/>
          <w:iCs/>
          <w:sz w:val="24"/>
          <w:szCs w:val="24"/>
        </w:rPr>
        <w:t>уровень начального общего образования</w:t>
      </w:r>
      <w:r w:rsidRPr="00EB5FC8">
        <w:rPr>
          <w:rFonts w:ascii="Times New Roman" w:eastAsia="№Е" w:hAnsi="Times New Roman" w:cs="Times New Roman"/>
          <w:bCs/>
          <w:iCs/>
          <w:sz w:val="24"/>
          <w:szCs w:val="24"/>
        </w:rPr>
        <w:t xml:space="preserve">) таким целевым приоритетом является </w:t>
      </w:r>
      <w:r w:rsidRPr="00EB5FC8">
        <w:rPr>
          <w:rFonts w:ascii="Times New Roman" w:eastAsia="Calibri" w:hAnsi="Times New Roman" w:cs="Times New Roman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норм и традиций того общества, в котором они живут.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Целевые ориентиры результатов воспитания на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уровнначального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75"/>
      </w:tblGrid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Уважающий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воспитание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5C550E" w:rsidRPr="005C550E" w:rsidTr="00C027D6">
        <w:trPr>
          <w:trHeight w:val="130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5C550E" w:rsidRPr="005C550E" w:rsidTr="00C027D6">
        <w:trPr>
          <w:trHeight w:val="130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ценность труда в жизни человека, семьи, общества.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5C550E" w:rsidRPr="005C550E" w:rsidTr="00C027D6">
        <w:trPr>
          <w:trHeight w:val="143"/>
        </w:trPr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EB5FC8">
        <w:rPr>
          <w:rFonts w:ascii="Times New Roman" w:eastAsia="№Е" w:hAnsi="Times New Roman" w:cs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/>
          <w:sz w:val="24"/>
          <w:szCs w:val="24"/>
          <w:lang w:val="tt-RU"/>
        </w:rPr>
      </w:pPr>
      <w:r w:rsidRPr="00EB5FC8">
        <w:rPr>
          <w:rFonts w:ascii="Times New Roman" w:eastAsia="№Е" w:hAnsi="Times New Roman" w:cs="Times New Roman"/>
          <w:b/>
          <w:sz w:val="24"/>
          <w:szCs w:val="24"/>
        </w:rPr>
        <w:t>РАЗДЕЛ 2. СОДЕРЖАТЕЛЬНЫЙ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w w:val="0"/>
          <w:sz w:val="24"/>
          <w:szCs w:val="24"/>
          <w:lang w:val="tt-RU"/>
        </w:rPr>
      </w:pPr>
      <w:r w:rsidRPr="005C550E">
        <w:rPr>
          <w:rFonts w:ascii="Times New Roman" w:eastAsia="Calibri" w:hAnsi="Times New Roman" w:cs="Times New Roman"/>
          <w:b/>
          <w:w w:val="0"/>
          <w:sz w:val="24"/>
          <w:szCs w:val="24"/>
        </w:rPr>
        <w:t>ВИДЫ, ФОРМЫ И СОДЕРЖАНИЕ ДЕЯТЕЛЬНОСТИ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w w:val="0"/>
          <w:sz w:val="24"/>
          <w:szCs w:val="24"/>
          <w:lang w:val="tt-RU"/>
        </w:rPr>
      </w:pPr>
      <w:r w:rsidRPr="005C550E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2.1. МОДУЛЬ «КЛЮЧЕВЫЕ ОБЩЕШКОЛЬНЫЕ ДЕЛА»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 внешкольном уровне: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- патриотическая акция «Бессмертный полк» (проект запущен по инициативе и при непосредственном участии Школы,  с 9 мая 2016 года шествие жителей с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тарое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Тлякеево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lastRenderedPageBreak/>
        <w:t>- 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- акции «Осенняя неделя добра», «Весенняя неделя добра» и др.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открытые дискуссионные площадки –  комплекс открытых дискуссионных площадок.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проводимые для жителей поселка и организуемые </w:t>
      </w:r>
      <w:r w:rsidRPr="00EB5FC8">
        <w:rPr>
          <w:rFonts w:ascii="Times New Roman" w:eastAsia="№Е" w:hAnsi="Times New Roman" w:cs="Times New Roman"/>
          <w:iCs/>
          <w:sz w:val="24"/>
          <w:szCs w:val="24"/>
          <w:u w:val="single"/>
        </w:rPr>
        <w:t>совместно</w:t>
      </w:r>
      <w:r w:rsidRPr="005C550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5C550E">
        <w:rPr>
          <w:rFonts w:ascii="Times New Roman" w:eastAsia="Calibri" w:hAnsi="Times New Roman" w:cs="Times New Roman"/>
          <w:bCs/>
          <w:sz w:val="24"/>
          <w:szCs w:val="24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«Кросс нации», «Лыжня России», «Зарница», «Веселые старты» в командах и т.п. с участием детей, родителей, учителей, жителей села;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sz w:val="24"/>
          <w:szCs w:val="24"/>
        </w:rPr>
        <w:t>- досугово - развлекательная деятельность: праздники, концерты, конкурсные программы  ко Дню матери и День Учителя, 8 Марта и 23 февраля, выпускные вечера, торжественные линейки Первого и Последнего звонков, новогодние представления и т.п. с участием родителей, бабушек и дедушек;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sz w:val="24"/>
          <w:szCs w:val="24"/>
        </w:rPr>
        <w:t>- концерты в сельском Доме культуры с вокальными, танцевальными выступлениями школьников в День пожилого человека, День защиты ребенка, на Масленицу, 8 Марта, 9 Мая, «Созвездие» и др.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 школьном уровне: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- День Учителя (поздравление учителей, концертная программа, подготовленная </w:t>
      </w:r>
      <w:proofErr w:type="gramStart"/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обучающимися</w:t>
      </w:r>
      <w:proofErr w:type="gramEnd"/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, проводимая в актовом зале при полном составе учеников и учителей Школы);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proofErr w:type="gramStart"/>
      <w:r w:rsidRPr="005C550E">
        <w:rPr>
          <w:rFonts w:ascii="Times New Roman" w:eastAsia="Calibri" w:hAnsi="Times New Roman" w:cs="Times New Roman"/>
          <w:bCs/>
          <w:sz w:val="24"/>
          <w:szCs w:val="24"/>
        </w:rPr>
        <w:t xml:space="preserve">- праздники, концерты, конкурсные программы  в 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- предметные недели (литературы, русского и английского языков; математики, начальных классов);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-День науки (подготовка проектов, исследовательских работ и их защита) 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Cs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торжественные р</w:t>
      </w:r>
      <w:r w:rsidRPr="005C550E">
        <w:rPr>
          <w:rFonts w:ascii="Times New Roman" w:eastAsia="Calibri" w:hAnsi="Times New Roman" w:cs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EB5FC8">
        <w:rPr>
          <w:rFonts w:ascii="Times New Roman" w:eastAsia="№Е" w:hAnsi="Times New Roman" w:cs="Times New Roman"/>
          <w:iCs/>
          <w:sz w:val="24"/>
          <w:szCs w:val="24"/>
          <w:u w:val="single"/>
        </w:rPr>
        <w:t>следующую</w:t>
      </w:r>
      <w:r w:rsidRPr="005C550E">
        <w:rPr>
          <w:rFonts w:ascii="Times New Roman" w:eastAsia="Calibri" w:hAnsi="Times New Roman" w:cs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азвивающие школьную идентичность детей: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sz w:val="24"/>
          <w:szCs w:val="24"/>
        </w:rPr>
        <w:t>- «Первый звонок»;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sz w:val="24"/>
          <w:szCs w:val="24"/>
        </w:rPr>
        <w:t>- «Последний звонок».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sz w:val="24"/>
          <w:szCs w:val="24"/>
        </w:rPr>
        <w:t>- еженедельные общешкольные линейки (по понедельникам) с вручением грамот и благодарностей;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sz w:val="24"/>
          <w:szCs w:val="24"/>
        </w:rPr>
        <w:t>- 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u w:val="single"/>
        </w:rPr>
      </w:pPr>
      <w:r w:rsidRPr="005C550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lastRenderedPageBreak/>
        <w:t>На уровне классов: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5C550E">
        <w:rPr>
          <w:rFonts w:ascii="Times New Roman" w:eastAsia="Calibri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 дел, ответственных за подготовку общешкольных ключевых дел; 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участие школьных классов в реализации общешкольных ключевых дел;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u w:val="single"/>
        </w:rPr>
      </w:pPr>
      <w:r w:rsidRPr="005C550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 индивидуальном уровне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№Е" w:hAnsi="Times New Roman" w:cs="Times New Roman"/>
          <w:iCs/>
          <w:sz w:val="24"/>
          <w:szCs w:val="24"/>
          <w:u w:val="single"/>
        </w:rPr>
        <w:t xml:space="preserve">вовлечение </w:t>
      </w:r>
      <w:proofErr w:type="gramStart"/>
      <w:r w:rsidRPr="00EB5FC8">
        <w:rPr>
          <w:rFonts w:ascii="Times New Roman" w:eastAsia="№Е" w:hAnsi="Times New Roman" w:cs="Times New Roman"/>
          <w:iCs/>
          <w:sz w:val="24"/>
          <w:szCs w:val="24"/>
          <w:u w:val="single"/>
        </w:rPr>
        <w:t>по возможности</w:t>
      </w:r>
      <w:r w:rsidRPr="005C550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каждого ребенка в ключевые дела школы в одной из возможных для них ролей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индивидуальная помощь ребенку (</w:t>
      </w:r>
      <w:r w:rsidRPr="005C550E">
        <w:rPr>
          <w:rFonts w:ascii="Times New Roman" w:eastAsia="№Е" w:hAnsi="Times New Roman" w:cs="Times New Roman"/>
          <w:iCs/>
          <w:sz w:val="24"/>
          <w:szCs w:val="24"/>
        </w:rPr>
        <w:t xml:space="preserve">при необходимости) в освоении навыков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подготовки, проведения и анализа ключевых дел;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u w:val="single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2.2. МОДУЛЬ «КЛАССНОЕ РУКОВОДСТВО».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Cs/>
          <w:i/>
          <w:iCs/>
          <w:sz w:val="24"/>
          <w:szCs w:val="24"/>
        </w:rPr>
      </w:pPr>
      <w:r w:rsidRPr="00EB5FC8">
        <w:rPr>
          <w:rFonts w:ascii="Times New Roman" w:eastAsia="№Е" w:hAnsi="Times New Roman" w:cs="Times New Roman"/>
          <w:bCs/>
          <w:i/>
          <w:iCs/>
          <w:sz w:val="24"/>
          <w:szCs w:val="24"/>
        </w:rPr>
        <w:t>Работа с классным коллективом: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дел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самореализоваться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u w:val="single"/>
        </w:rPr>
      </w:pPr>
      <w:proofErr w:type="gramStart"/>
      <w:r w:rsidRPr="00EB5FC8">
        <w:rPr>
          <w:rFonts w:ascii="Times New Roman" w:eastAsia="№Е" w:hAnsi="Times New Roman" w:cs="Times New Roman"/>
          <w:sz w:val="24"/>
          <w:szCs w:val="24"/>
        </w:rPr>
        <w:t xml:space="preserve">сплочение коллектива класса через: </w:t>
      </w:r>
      <w:r w:rsidRPr="005C550E">
        <w:rPr>
          <w:rFonts w:ascii="Times New Roman" w:eastAsia="Tahoma" w:hAnsi="Times New Roman" w:cs="Times New Roman"/>
          <w:sz w:val="24"/>
          <w:szCs w:val="24"/>
        </w:rPr>
        <w:t>и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гры и тренинги на сплочение и </w:t>
      </w:r>
      <w:proofErr w:type="spellStart"/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командообразование</w:t>
      </w:r>
      <w:proofErr w:type="spellEnd"/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5C550E">
        <w:rPr>
          <w:rFonts w:ascii="Times New Roman" w:eastAsia="Tahoma" w:hAnsi="Times New Roman" w:cs="Times New Roman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5C550E">
        <w:rPr>
          <w:rFonts w:ascii="Times New Roman" w:eastAsia="Tahoma" w:hAnsi="Times New Roman" w:cs="Times New Roman"/>
          <w:sz w:val="24"/>
          <w:szCs w:val="24"/>
        </w:rPr>
        <w:t>микрогруппами</w:t>
      </w:r>
      <w:proofErr w:type="spellEnd"/>
      <w:r w:rsidRPr="005C550E">
        <w:rPr>
          <w:rFonts w:ascii="Times New Roman" w:eastAsia="Tahoma" w:hAnsi="Times New Roman" w:cs="Times New Roman"/>
          <w:sz w:val="24"/>
          <w:szCs w:val="24"/>
        </w:rPr>
        <w:t xml:space="preserve"> поздравления, сюрпризы, творческие подарки и розыгрыши; </w:t>
      </w:r>
      <w:proofErr w:type="spellStart"/>
      <w:r w:rsidRPr="005C550E">
        <w:rPr>
          <w:rFonts w:ascii="Times New Roman" w:eastAsia="Tahoma" w:hAnsi="Times New Roman" w:cs="Times New Roman"/>
          <w:sz w:val="24"/>
          <w:szCs w:val="24"/>
        </w:rPr>
        <w:t>внутриклассные</w:t>
      </w:r>
      <w:proofErr w:type="spellEnd"/>
      <w:r w:rsidRPr="005C550E">
        <w:rPr>
          <w:rFonts w:ascii="Times New Roman" w:eastAsia="Tahoma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Cs/>
          <w:i/>
          <w:iCs/>
          <w:sz w:val="24"/>
          <w:szCs w:val="24"/>
        </w:rPr>
      </w:pPr>
      <w:r w:rsidRPr="00EB5FC8">
        <w:rPr>
          <w:rFonts w:ascii="Times New Roman" w:eastAsia="№Е" w:hAnsi="Times New Roman" w:cs="Times New Roman"/>
          <w:bCs/>
          <w:i/>
          <w:iCs/>
          <w:sz w:val="24"/>
          <w:szCs w:val="24"/>
        </w:rPr>
        <w:t>Индивидуальная работа с учащимися: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</w:t>
      </w:r>
      <w:r w:rsidRPr="005C550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u w:val="single"/>
        </w:rPr>
      </w:pPr>
      <w:r w:rsidRPr="005C550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Работа с учителями, преподающими в классе: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привлечение учителей к участию во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внутриклассных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учебной, обстановке;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w w:val="0"/>
          <w:sz w:val="24"/>
          <w:szCs w:val="24"/>
        </w:rPr>
        <w:t>2.3. «КУРСЫ ВНЕУРОЧНОЙ ДЕЯТЕЛЬНОСТИ»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самореализоваться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EB5FC8">
        <w:rPr>
          <w:rFonts w:ascii="Times New Roman" w:eastAsia="Batang" w:hAnsi="Times New Roman" w:cs="Times New Roman"/>
          <w:sz w:val="24"/>
          <w:szCs w:val="24"/>
        </w:rPr>
        <w:t xml:space="preserve">- формирование в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кружках, секциях, клубах, студиях и т.п. детско-взрослых общностей,</w:t>
      </w:r>
      <w:r w:rsidRPr="00EB5FC8">
        <w:rPr>
          <w:rFonts w:ascii="Times New Roman" w:eastAsia="Batang" w:hAnsi="Times New Roman" w:cs="Times New Roman"/>
          <w:i/>
          <w:sz w:val="24"/>
          <w:szCs w:val="24"/>
        </w:rPr>
        <w:t xml:space="preserve"> </w:t>
      </w:r>
      <w:r w:rsidRPr="00EB5FC8">
        <w:rPr>
          <w:rFonts w:ascii="Times New Roman" w:eastAsia="Batang" w:hAnsi="Times New Roman" w:cs="Times New Roman"/>
          <w:sz w:val="24"/>
          <w:szCs w:val="24"/>
        </w:rPr>
        <w:t xml:space="preserve">которые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могли бы </w:t>
      </w:r>
      <w:r w:rsidRPr="00EB5FC8">
        <w:rPr>
          <w:rFonts w:ascii="Times New Roman" w:eastAsia="Batang" w:hAnsi="Times New Roman" w:cs="Times New Roman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EB5FC8">
        <w:rPr>
          <w:rFonts w:ascii="Times New Roman" w:eastAsia="Batang" w:hAnsi="Times New Roman" w:cs="Times New Roman"/>
          <w:sz w:val="24"/>
          <w:szCs w:val="24"/>
        </w:rPr>
        <w:t>создание в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5FC8">
        <w:rPr>
          <w:rFonts w:ascii="Times New Roman" w:eastAsia="№Е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i/>
          <w:sz w:val="24"/>
          <w:szCs w:val="24"/>
          <w:u w:val="single"/>
        </w:rPr>
        <w:t xml:space="preserve">Познавательная деятельность.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Курсы внеурочной деятельности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Pr="005C550E">
        <w:rPr>
          <w:rFonts w:ascii="Times New Roman" w:eastAsia="Calibri" w:hAnsi="Times New Roman" w:cs="Times New Roman"/>
          <w:sz w:val="24"/>
          <w:szCs w:val="24"/>
        </w:rPr>
        <w:t>«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Разговор о важном</w:t>
      </w:r>
      <w:r w:rsidRPr="005C550E">
        <w:rPr>
          <w:rFonts w:ascii="Times New Roman" w:eastAsia="Calibri" w:hAnsi="Times New Roman" w:cs="Times New Roman"/>
          <w:sz w:val="24"/>
          <w:szCs w:val="24"/>
        </w:rPr>
        <w:t>»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Pr="005C550E">
        <w:rPr>
          <w:rFonts w:ascii="Times New Roman" w:eastAsia="Calibri" w:hAnsi="Times New Roman" w:cs="Times New Roman"/>
          <w:sz w:val="24"/>
          <w:szCs w:val="24"/>
        </w:rPr>
        <w:t>«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Функциональная грамотность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», «Веселый английский язык», «Занимательная математика» направленные на 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экономическим, политическим, экологическим, 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гуманитарным  проблемам нашего общества, формирующие их гуманистическое мировоззрение и научную картину мира.</w:t>
      </w:r>
      <w:proofErr w:type="gramEnd"/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i/>
          <w:sz w:val="24"/>
          <w:szCs w:val="24"/>
          <w:u w:val="single"/>
        </w:rPr>
        <w:t>Художественное творчество.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Курс внеурочной деятельности «Умелые ручки»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создающий благоприятные условия для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просоциальной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общее духовно-нравственное развитие.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i/>
          <w:sz w:val="24"/>
          <w:szCs w:val="24"/>
          <w:u w:val="single"/>
        </w:rPr>
        <w:t>Туристско-краеведческая деятельность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.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Курсы внеурочной деятельности «Минем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ягым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» направленный 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i/>
          <w:sz w:val="24"/>
          <w:szCs w:val="24"/>
          <w:u w:val="single"/>
        </w:rPr>
        <w:t xml:space="preserve">Спортивно-оздоровительная деятельность.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Курсы внеурочной деятельности «Азбука бадминтона»,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направленный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EB5FC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B5FC8">
        <w:rPr>
          <w:rFonts w:ascii="Times New Roman" w:eastAsia="№Е" w:hAnsi="Times New Roman" w:cs="Times New Roman"/>
          <w:i/>
          <w:sz w:val="24"/>
          <w:szCs w:val="24"/>
          <w:u w:val="single"/>
        </w:rPr>
        <w:t xml:space="preserve">Духовно - нравственность.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Курс внеурочной деятельности   «Я – гражданин России», «Школа добрых дел», направленные 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на </w:t>
      </w:r>
      <w:r w:rsidRPr="005C55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формирование у школьников системных представлений о природе семейно-брачных отношений, о психологических закономерностях функционирования семьи в современном мире способствовать становлению </w:t>
      </w:r>
      <w:r w:rsidRPr="005C550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нравственных</w:t>
      </w:r>
      <w:r w:rsidRPr="005C55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позиций детей, формированию понятий, об основных принципах </w:t>
      </w:r>
      <w:r w:rsidRPr="005C550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нравственности</w:t>
      </w:r>
      <w:r w:rsidRPr="005C55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и морали.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w w:val="0"/>
          <w:sz w:val="24"/>
          <w:szCs w:val="24"/>
        </w:rPr>
        <w:t>2.4. МОДУЛЬ «ШКОЛЬНЫЙ УРОК»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B5FC8">
        <w:rPr>
          <w:rFonts w:ascii="Times New Roman" w:eastAsia="№Е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5C550E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№Е" w:hAnsi="Times New Roman" w:cs="Times New Roman"/>
          <w:iCs/>
          <w:sz w:val="24"/>
          <w:szCs w:val="24"/>
          <w:u w:val="single"/>
        </w:rPr>
        <w:t xml:space="preserve">использование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</w:t>
      </w: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lastRenderedPageBreak/>
        <w:t xml:space="preserve">работы или работы в парах, которые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u w:val="single"/>
        </w:rPr>
      </w:pPr>
      <w:proofErr w:type="gramStart"/>
      <w:r w:rsidRPr="00EB5FC8">
        <w:rPr>
          <w:rFonts w:ascii="Times New Roman" w:eastAsia="№Е" w:hAnsi="Times New Roman" w:cs="Times New Roman"/>
          <w:sz w:val="24"/>
          <w:szCs w:val="24"/>
          <w:u w:val="singl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2.5. МОДУЛЬ «САМОУПРАВЛЕНИЕ»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№Е" w:hAnsi="Times New Roman" w:cs="Times New Roman"/>
          <w:sz w:val="24"/>
          <w:szCs w:val="24"/>
        </w:rPr>
        <w:t xml:space="preserve">Поддержка детского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Детское самоуправление в школе осуществляется следующим образом.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i/>
          <w:sz w:val="24"/>
          <w:szCs w:val="24"/>
        </w:rPr>
        <w:t>На уровне школы: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через деятельность выборного школьного ученического  Совета (далее ШУС),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через деятельность творческих отделов дела, отвечающих за проведение тех или иных конкретных мероприятий, праздников, вечеров, акций и т.п.;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i/>
          <w:sz w:val="24"/>
          <w:szCs w:val="24"/>
        </w:rPr>
        <w:t>На уровне классов</w:t>
      </w:r>
      <w:r w:rsidRPr="005C550E">
        <w:rPr>
          <w:rFonts w:ascii="Times New Roman" w:eastAsia="Calibri" w:hAnsi="Times New Roman" w:cs="Times New Roman"/>
          <w:bCs/>
          <w:i/>
          <w:sz w:val="24"/>
          <w:szCs w:val="24"/>
        </w:rPr>
        <w:t>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через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ШУС и классных руководителей;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u w:val="single"/>
        </w:rPr>
      </w:pPr>
      <w:r w:rsidRPr="005C550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 индивидуальном уровне: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через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внутриклассных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дел;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через реализацию функций школьниками, отвечающими за различные направления </w:t>
      </w: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C550E">
        <w:rPr>
          <w:rFonts w:ascii="Times New Roman" w:eastAsia="Calibri" w:hAnsi="Times New Roman" w:cs="Times New Roman"/>
          <w:iCs/>
          <w:sz w:val="24"/>
          <w:szCs w:val="24"/>
        </w:rPr>
        <w:t>работы в классе.</w:t>
      </w: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2.6. МОДУЛЬ «ДЕТСКИЕ ОБЩЕСТВЕННЫЕ ОБЪЕДИНЕНИЯ»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Действующее на базе школы детская общественная организация «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Дуслык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» – </w:t>
      </w: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это добровольное детско-юношеское объединение обучающихся  МБОУ «</w:t>
      </w:r>
      <w:r w:rsidRPr="005C550E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Тлякеевская ООШ</w:t>
      </w: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»,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созданное по инициативе детей и взрослых, объединившихся на основе общности интересов для реализации общих целей. 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</w:t>
      </w:r>
      <w:r w:rsidRPr="005C550E">
        <w:rPr>
          <w:rFonts w:ascii="Times New Roman" w:eastAsia="Calibri" w:hAnsi="Times New Roman" w:cs="Times New Roman"/>
          <w:sz w:val="24"/>
          <w:szCs w:val="24"/>
        </w:rPr>
        <w:lastRenderedPageBreak/>
        <w:t>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развлекательных мероприятий; помощь в благоустройстве территории школы и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т.п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квестов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>, театрализаций и т.п.);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объединения: детско-юношеское движение «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Дуслык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>» имеет эмблему, флаг, галстук;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МОДУЛЬ 2.7. </w:t>
      </w:r>
      <w:r w:rsidRPr="005C550E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«ЭКСКУРСИИ, ПОХОДЫ»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самообслуживающего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выездные экскурсии в музей,  на предприятие, на представления в кинотеатр, бассейн, ледовый дворец.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2.8. МОДУЛЬ «ПРОФОРИЕНТАЦИЯ»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профориентационно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внепрофессиональную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составляющие такой деятельности: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циклы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профориентационные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игры:  деловые игры,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квесты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lastRenderedPageBreak/>
        <w:t>посещение дней открытых дверей в средних специальных учебных заведениях и вузах;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профориентационного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онлайн-тестирования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проектов, созданных в сети интернет;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освоение школьниками основ профессии в рамках  курсов внеурочной деятельности.  </w:t>
      </w:r>
    </w:p>
    <w:p w:rsidR="00113EDC" w:rsidRPr="00EB5FC8" w:rsidRDefault="00113EDC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w w:val="0"/>
          <w:sz w:val="24"/>
          <w:szCs w:val="24"/>
        </w:rPr>
      </w:pPr>
    </w:p>
    <w:p w:rsidR="00113EDC" w:rsidRPr="00EB5FC8" w:rsidRDefault="00113EDC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w w:val="0"/>
          <w:sz w:val="24"/>
          <w:szCs w:val="24"/>
        </w:rPr>
      </w:pPr>
    </w:p>
    <w:p w:rsidR="00113EDC" w:rsidRPr="00EB5FC8" w:rsidRDefault="00113EDC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w w:val="0"/>
          <w:sz w:val="24"/>
          <w:szCs w:val="24"/>
        </w:rPr>
      </w:pP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w w:val="0"/>
          <w:sz w:val="24"/>
          <w:szCs w:val="24"/>
        </w:rPr>
        <w:t xml:space="preserve">2.9. МОДУЛЬ </w:t>
      </w:r>
      <w:r w:rsidRPr="005C550E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gramStart"/>
      <w:r w:rsidRPr="005C550E">
        <w:rPr>
          <w:rFonts w:ascii="Times New Roman" w:eastAsia="Calibri" w:hAnsi="Times New Roman" w:cs="Times New Roman"/>
          <w:b/>
          <w:sz w:val="24"/>
          <w:szCs w:val="24"/>
        </w:rPr>
        <w:t>ШКОЛЬНЫЕ</w:t>
      </w:r>
      <w:proofErr w:type="gramEnd"/>
      <w:r w:rsidRPr="005C550E">
        <w:rPr>
          <w:rFonts w:ascii="Times New Roman" w:eastAsia="Calibri" w:hAnsi="Times New Roman" w:cs="Times New Roman"/>
          <w:b/>
          <w:sz w:val="24"/>
          <w:szCs w:val="24"/>
        </w:rPr>
        <w:t xml:space="preserve"> МЕДИА»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Цель школьных медиа  –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развитие коммуникативной культуры школьников, формирование </w:t>
      </w:r>
      <w:r w:rsidRPr="005C55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Воспитательный потенциал школьных медиа реализуется в рамках следующих видов и форм деятельности: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550E">
        <w:rPr>
          <w:rFonts w:ascii="Times New Roman" w:eastAsia="Times New Roman" w:hAnsi="Times New Roman" w:cs="Times New Roman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мероприятий,</w:t>
      </w:r>
      <w:r w:rsidRPr="005C550E">
        <w:rPr>
          <w:rFonts w:ascii="Times New Roman" w:eastAsia="Times New Roman" w:hAnsi="Times New Roman" w:cs="Times New Roman"/>
          <w:sz w:val="24"/>
          <w:szCs w:val="24"/>
        </w:rPr>
        <w:t xml:space="preserve"> кружков, секций, деятельности органов ученического самоуправления;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размещение созданных детьми рассказов, стихов, сказок, репортажей;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школьный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медиацентр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</w:t>
      </w:r>
      <w:r w:rsidRPr="005C550E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Times New Roman" w:hAnsi="Times New Roman" w:cs="Times New Roman"/>
          <w:sz w:val="24"/>
          <w:szCs w:val="24"/>
        </w:rPr>
        <w:t xml:space="preserve"> участие школьников в конкурсах </w:t>
      </w:r>
      <w:r w:rsidRPr="005C55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школьных медиа.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w w:val="0"/>
          <w:sz w:val="24"/>
          <w:szCs w:val="24"/>
        </w:rPr>
        <w:t xml:space="preserve">2.10. МОДУЛЬ </w:t>
      </w:r>
      <w:r w:rsidRPr="005C550E">
        <w:rPr>
          <w:rFonts w:ascii="Times New Roman" w:eastAsia="Calibri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предупреждает стрессовые ситуации,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внеучебные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занятия;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озеленение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EB5FC8">
        <w:rPr>
          <w:rFonts w:ascii="Times New Roman" w:eastAsia="№Е" w:hAnsi="Times New Roman" w:cs="Times New Roman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lastRenderedPageBreak/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№Е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5C550E">
        <w:rPr>
          <w:rFonts w:ascii="Times New Roman" w:eastAsia="Calibri" w:hAnsi="Times New Roman" w:cs="Times New Roman"/>
          <w:sz w:val="24"/>
          <w:szCs w:val="24"/>
        </w:rPr>
        <w:t>–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w w:val="0"/>
          <w:sz w:val="24"/>
          <w:szCs w:val="24"/>
        </w:rPr>
        <w:t xml:space="preserve">2.11. МОДУЛЬ </w:t>
      </w:r>
      <w:r w:rsidRPr="005C550E">
        <w:rPr>
          <w:rFonts w:ascii="Times New Roman" w:eastAsia="Calibri" w:hAnsi="Times New Roman" w:cs="Times New Roman"/>
          <w:sz w:val="24"/>
          <w:szCs w:val="24"/>
        </w:rPr>
        <w:t>«РАБОТА С РОДИТЕЛЯМИ» (ЗАКОННЫМИ ПРЕДСТАВИТЕЛЯМИ)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 </w:t>
      </w:r>
    </w:p>
    <w:p w:rsidR="005C550E" w:rsidRPr="00EB5FC8" w:rsidRDefault="005C550E" w:rsidP="005C550E">
      <w:pPr>
        <w:spacing w:after="0" w:line="240" w:lineRule="auto"/>
        <w:jc w:val="both"/>
        <w:rPr>
          <w:rFonts w:ascii="Times New Roman" w:eastAsia="№Е" w:hAnsi="Times New Roman" w:cs="Times New Roman"/>
          <w:i/>
          <w:sz w:val="24"/>
          <w:szCs w:val="24"/>
        </w:rPr>
      </w:pPr>
      <w:r w:rsidRPr="00EB5FC8">
        <w:rPr>
          <w:rFonts w:ascii="Times New Roman" w:eastAsia="№Е" w:hAnsi="Times New Roman" w:cs="Times New Roman"/>
          <w:i/>
          <w:sz w:val="24"/>
          <w:szCs w:val="24"/>
        </w:rPr>
        <w:t xml:space="preserve">На групповом уровне: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Общешкольный  родительский комитет, Совет отцов, участвующий в управлении школой и решении вопросов воспитания и социализации их детей;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взаимодействие с родителями посредством школьного сайта: размещается  информация, предусматривающая ознакомление родителей, школьные новости;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Times New Roman" w:hAnsi="Times New Roman" w:cs="Times New Roman"/>
          <w:sz w:val="24"/>
          <w:szCs w:val="24"/>
        </w:rPr>
        <w:t>встречи родителей   с приглашенными специалистами: социальными работниками, врачами, инспекторами  ПДН ОП, ГАИ ГИБДД, представителями прокуратуры по вопросам профилактики.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i/>
          <w:sz w:val="24"/>
          <w:szCs w:val="24"/>
        </w:rPr>
        <w:t xml:space="preserve"> На индивидуальном уровне: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внутриклассных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sz w:val="24"/>
          <w:szCs w:val="24"/>
        </w:rPr>
        <w:t>2.12. СОЦИАЛЬНОЕ ПАРТНЁРСТВО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Реализация воспитательного потенциала социального партнёрства в МБОУ «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Тлякеевская ООШ</w:t>
      </w:r>
      <w:r w:rsidRPr="005C550E">
        <w:rPr>
          <w:rFonts w:ascii="Times New Roman" w:eastAsia="Calibri" w:hAnsi="Times New Roman" w:cs="Times New Roman"/>
          <w:sz w:val="24"/>
          <w:szCs w:val="24"/>
        </w:rPr>
        <w:t>» осуществляется в сотрудничестве с сельским домом культуры с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тарое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Тлякеево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, администрацией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Тляке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евского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поселения, 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фельдшерским пунктом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с.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Тлякеево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, с  ООО «Тан». Принимаем участие в проектах, конкурсах и мероприятиях МБОУ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детского творчества»  с.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Актаныш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в проектах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Российского движения школьников: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</w:t>
      </w:r>
      <w:r w:rsidRPr="005C550E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государственные, региональные, школьные праздники, торжественные мероприятия и т. п.);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sz w:val="24"/>
          <w:szCs w:val="24"/>
        </w:rPr>
        <w:t>2.13. ПРОФИЛАКТИКА И БЕЗОПАСНОСТЬ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Для  реализации воспитательного потенциала профилактической деятельности в целях формирования и поддержки</w:t>
      </w:r>
      <w:r w:rsidRPr="005C550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безопасной и комфортной среды в школе функционируют отряды ЮИД и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Юнармии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>, волонтёров, ДЮП, экологический отряд, отряд профилактики правонарушений. Работает школьный краеведческий музей.</w:t>
      </w:r>
      <w:r w:rsidRPr="005C550E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Школа обеспечивает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 «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Тлякеевская ООШ</w:t>
      </w:r>
      <w:r w:rsidRPr="005C550E">
        <w:rPr>
          <w:rFonts w:ascii="Times New Roman" w:eastAsia="Calibri" w:hAnsi="Times New Roman" w:cs="Times New Roman"/>
          <w:sz w:val="24"/>
          <w:szCs w:val="24"/>
        </w:rPr>
        <w:t>»</w:t>
      </w:r>
      <w:r w:rsidRPr="005C550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конфликтологов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девиантными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>, так и с их окружением; организацию межведомственного взаимодействия;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5C550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антиэкстремистской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безопасности, гражданской обороне и т. д.);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саморефлексии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</w:rPr>
        <w:t>девиантному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5C550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маргинальных групп </w:t>
      </w:r>
      <w:r w:rsidRPr="005C550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обучающихся (оставивших обучение, криминальной направленности, с агрессивным поведением и др.);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5C550E" w:rsidRPr="005C550E" w:rsidRDefault="005C550E" w:rsidP="002E676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РАЗДЕЛ 3. ОРГАНИЗАЦИОННЫЙ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3.1. КАДРОВОЕ ОБЕСПЕЧЕНИЕ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Calibri" w:hAnsi="Times New Roman" w:cs="Times New Roman"/>
          <w:sz w:val="24"/>
          <w:szCs w:val="24"/>
        </w:rPr>
        <w:t xml:space="preserve"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EB5FC8">
        <w:rPr>
          <w:rFonts w:ascii="Times New Roman" w:eastAsia="Calibri" w:hAnsi="Times New Roman" w:cs="Times New Roman"/>
          <w:sz w:val="24"/>
          <w:szCs w:val="24"/>
        </w:rPr>
        <w:t>имеет решающую роль</w:t>
      </w:r>
      <w:proofErr w:type="gramEnd"/>
      <w:r w:rsidRPr="00EB5FC8">
        <w:rPr>
          <w:rFonts w:ascii="Times New Roman" w:eastAsia="Calibri" w:hAnsi="Times New Roman" w:cs="Times New Roman"/>
          <w:sz w:val="24"/>
          <w:szCs w:val="24"/>
        </w:rPr>
        <w:t xml:space="preserve"> в достижении  главного результата – качественного и результативного  воспитания.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Calibri" w:hAnsi="Times New Roman" w:cs="Times New Roman"/>
          <w:sz w:val="24"/>
          <w:szCs w:val="24"/>
        </w:rPr>
        <w:t xml:space="preserve">    В школе запланированы и проводятся мероприятия, направленные на повышение квалификации педагогов в сфере  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Так классные руководители начальных классов (100%) в Центре инновационного образования и воспитания прошли </w:t>
      </w:r>
      <w:proofErr w:type="gramStart"/>
      <w:r w:rsidRPr="00EB5FC8">
        <w:rPr>
          <w:rFonts w:ascii="Times New Roman" w:eastAsia="Calibri" w:hAnsi="Times New Roman" w:cs="Times New Roman"/>
          <w:sz w:val="24"/>
          <w:szCs w:val="24"/>
        </w:rPr>
        <w:t>обучение по программе</w:t>
      </w:r>
      <w:proofErr w:type="gramEnd"/>
      <w:r w:rsidRPr="00EB5FC8">
        <w:rPr>
          <w:rFonts w:ascii="Times New Roman" w:eastAsia="Calibri" w:hAnsi="Times New Roman" w:cs="Times New Roman"/>
          <w:sz w:val="24"/>
          <w:szCs w:val="24"/>
        </w:rPr>
        <w:t xml:space="preserve"> переподготовки 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Calibri" w:hAnsi="Times New Roman" w:cs="Times New Roman"/>
          <w:sz w:val="24"/>
          <w:szCs w:val="24"/>
        </w:rPr>
        <w:t xml:space="preserve">    Педагоги регулярно повышают педагогическое мастерство </w:t>
      </w:r>
      <w:proofErr w:type="gramStart"/>
      <w:r w:rsidRPr="00EB5FC8"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  <w:r w:rsidRPr="00EB5FC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Calibri" w:hAnsi="Times New Roman" w:cs="Times New Roman"/>
          <w:sz w:val="24"/>
          <w:szCs w:val="24"/>
        </w:rPr>
        <w:t>курсы повышения квалификации;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Calibri" w:hAnsi="Times New Roman" w:cs="Times New Roman"/>
          <w:sz w:val="24"/>
          <w:szCs w:val="24"/>
        </w:rPr>
        <w:t xml:space="preserve">регулярное проведение и участие в семинарах, </w:t>
      </w:r>
      <w:proofErr w:type="spellStart"/>
      <w:r w:rsidRPr="00EB5FC8">
        <w:rPr>
          <w:rFonts w:ascii="Times New Roman" w:eastAsia="Calibri" w:hAnsi="Times New Roman" w:cs="Times New Roman"/>
          <w:sz w:val="24"/>
          <w:szCs w:val="24"/>
        </w:rPr>
        <w:t>вебинарах</w:t>
      </w:r>
      <w:proofErr w:type="spellEnd"/>
      <w:r w:rsidRPr="00EB5FC8">
        <w:rPr>
          <w:rFonts w:ascii="Times New Roman" w:eastAsia="Calibri" w:hAnsi="Times New Roman" w:cs="Times New Roman"/>
          <w:sz w:val="24"/>
          <w:szCs w:val="24"/>
        </w:rPr>
        <w:t>, научно-практических конференциях;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Calibri" w:hAnsi="Times New Roman" w:cs="Times New Roman"/>
          <w:sz w:val="24"/>
          <w:szCs w:val="24"/>
        </w:rPr>
        <w:t>изучение научно-методической литературы;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Calibri" w:hAnsi="Times New Roman" w:cs="Times New Roman"/>
          <w:sz w:val="24"/>
          <w:szCs w:val="24"/>
        </w:rPr>
        <w:t>знакомство с передовыми научными разработками и российским опытом.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FC8">
        <w:rPr>
          <w:rFonts w:ascii="Times New Roman" w:eastAsia="Calibri" w:hAnsi="Times New Roman" w:cs="Times New Roman"/>
          <w:sz w:val="24"/>
          <w:szCs w:val="24"/>
        </w:rPr>
        <w:t>   Ведется работа школьного методического объединения классных руководителей.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B5FC8">
        <w:rPr>
          <w:rFonts w:ascii="Times New Roman" w:eastAsia="Calibri" w:hAnsi="Times New Roman" w:cs="Times New Roman"/>
          <w:sz w:val="24"/>
          <w:szCs w:val="24"/>
        </w:rPr>
        <w:t>Кадровый  состав школы: директор школы, заместитель директора по воспитательной работе, заместитель директора по учебно-воспитательной работе, педагог - организатор, классные руководители (9 человек), педагоги – предметники (1</w:t>
      </w:r>
      <w:r w:rsidRPr="00EB5FC8"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 w:rsidRPr="00EB5FC8">
        <w:rPr>
          <w:rFonts w:ascii="Times New Roman" w:eastAsia="Calibri" w:hAnsi="Times New Roman" w:cs="Times New Roman"/>
          <w:sz w:val="24"/>
          <w:szCs w:val="24"/>
        </w:rPr>
        <w:t xml:space="preserve"> человек).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sz w:val="24"/>
          <w:szCs w:val="24"/>
        </w:rPr>
        <w:t>3.2</w:t>
      </w:r>
      <w:r w:rsidR="002E6762" w:rsidRPr="00EB5FC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C550E">
        <w:rPr>
          <w:rFonts w:ascii="Times New Roman" w:eastAsia="Calibri" w:hAnsi="Times New Roman" w:cs="Times New Roman"/>
          <w:b/>
          <w:sz w:val="24"/>
          <w:szCs w:val="24"/>
        </w:rPr>
        <w:t xml:space="preserve"> НОРМАТИВНО-МЕТОДИЧЕСКОЕ ОБЕСПЕЧЕНИЕ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Школьные нормативно-правовые акты по вопросам воспитательной деятельности: </w:t>
      </w:r>
      <w:r w:rsidRPr="005C550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устав школы и локальные акты: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Положение о Совете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методическом объединении классных руководителей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Положение о детском общественном объединении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родительском комитете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внеурочной деятельности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школьном спортивном клубе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волонтерском движении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классном руководстве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об ученическом самоуправлении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Совете профилактики правонарушений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об отряде  профилактики правонарушений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правилах поведения обучающихся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работе с одаренными детьми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Положение о порядке посещения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мероприятий, не предусмотренных учебным планом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по использованию и включению в процесс обучения и воспитания государственных символов РФ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  первичном отделении РДШ и др.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sz w:val="24"/>
          <w:szCs w:val="24"/>
        </w:rPr>
        <w:t>3.3</w:t>
      </w:r>
      <w:r w:rsidR="002E6762" w:rsidRPr="00EB5FC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C550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5C550E">
        <w:rPr>
          <w:rFonts w:ascii="Times New Roman" w:eastAsia="Calibri" w:hAnsi="Times New Roman" w:cs="Times New Roman"/>
          <w:b/>
          <w:sz w:val="24"/>
          <w:szCs w:val="24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воспитательной работе с категориями обучающихся, имеющих особые образовательные потребности: </w:t>
      </w:r>
      <w:r w:rsidRPr="005C550E">
        <w:rPr>
          <w:rFonts w:ascii="Times New Roman" w:eastAsia="Calibri" w:hAnsi="Times New Roman" w:cs="Times New Roman"/>
          <w:iCs/>
          <w:sz w:val="24"/>
          <w:szCs w:val="24"/>
        </w:rPr>
        <w:t>обучающихся с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инвалидностью, с ОВЗ, из социально уязвимых групп, одарённых, с отклоняющимся поведением, — в МБОУ «</w:t>
      </w:r>
      <w:r w:rsidRPr="005C550E">
        <w:rPr>
          <w:rFonts w:ascii="Times New Roman" w:eastAsia="Calibri" w:hAnsi="Times New Roman" w:cs="Times New Roman"/>
          <w:sz w:val="24"/>
          <w:szCs w:val="24"/>
          <w:lang w:val="tt-RU"/>
        </w:rPr>
        <w:t>Тлякеевская ООШ</w:t>
      </w:r>
      <w:r w:rsidRPr="005C550E">
        <w:rPr>
          <w:rFonts w:ascii="Times New Roman" w:eastAsia="Calibri" w:hAnsi="Times New Roman" w:cs="Times New Roman"/>
          <w:sz w:val="24"/>
          <w:szCs w:val="24"/>
        </w:rPr>
        <w:t>» создаются особые условия.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Процесс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выявления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детей,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нуждающихся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специальных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условиях,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определение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этих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условий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и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их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создание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организуется</w:t>
      </w:r>
      <w:r w:rsidRPr="005C550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следующим образом: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Детям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ОВЗ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необходимо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получить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медицинских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организациях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медицинские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заключения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рекомендациями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по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образовательного процесса.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ПМПК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проводит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комплексное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психолого – медико - педагогическое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обследование</w:t>
      </w:r>
      <w:r w:rsidRPr="005C550E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5C550E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</w:t>
      </w:r>
      <w:r w:rsidRPr="005C550E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целях</w:t>
      </w:r>
      <w:r w:rsidRPr="005C550E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своевременного</w:t>
      </w:r>
      <w:r w:rsidRPr="005C550E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выявления</w:t>
      </w:r>
      <w:r w:rsidRPr="005C550E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Pr="005C550E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 физическом и (или) психическом развитии и (или) отклонений в поведении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детей,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готовит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по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результатам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обследования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рекомендации</w:t>
      </w:r>
      <w:r w:rsidRPr="005C550E">
        <w:rPr>
          <w:rFonts w:ascii="Times New Roman" w:eastAsia="Calibri" w:hAnsi="Times New Roman" w:cs="Times New Roman"/>
          <w:spacing w:val="7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по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созданию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специальных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условий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образования,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а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5C550E">
        <w:rPr>
          <w:rFonts w:ascii="Times New Roman" w:eastAsia="Calibri" w:hAnsi="Times New Roman" w:cs="Times New Roman"/>
          <w:spacing w:val="7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подтверждает,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уточняет</w:t>
      </w:r>
      <w:r w:rsidRPr="005C550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или изменяет ранее</w:t>
      </w:r>
      <w:r w:rsidRPr="005C550E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данные рекомендации.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Педагогические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работники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совместно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составляют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программу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коррекционной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работы,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представляют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ее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для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обсуждения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и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согласования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Совету школы, а впоследствии реализуют. Любая программа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постоянно</w:t>
      </w:r>
      <w:r w:rsidRPr="005C550E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нуждается</w:t>
      </w:r>
      <w:r w:rsidRPr="005C550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</w:t>
      </w:r>
      <w:r w:rsidRPr="005C550E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оценке</w:t>
      </w:r>
      <w:r w:rsidRPr="005C550E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реализации,</w:t>
      </w:r>
      <w:r w:rsidRPr="005C550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коррекции</w:t>
      </w:r>
      <w:r w:rsidRPr="005C550E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и</w:t>
      </w:r>
      <w:r w:rsidRPr="005C550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доработке. Одним из основных механизмов реализации коррекционной работы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оптимально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выстроенное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взаимодействие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специалистов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образовательного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учреждения,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обеспечивающее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системное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сопровождение</w:t>
      </w:r>
      <w:r w:rsidRPr="005C550E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детей с ограниченными возможностями здоровья специалистами различного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профиля</w:t>
      </w:r>
      <w:r w:rsidRPr="005C550E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</w:t>
      </w:r>
      <w:r w:rsidRPr="005C550E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образовательном</w:t>
      </w:r>
      <w:r w:rsidRPr="005C550E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процессе.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Для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категорий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ОВЗ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зависимости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от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их</w:t>
      </w:r>
      <w:r w:rsidRPr="005C550E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каждый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из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приведенных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выше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компонентов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специальных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условий,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обеспечивающих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реализацию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необходимого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уровня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и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качества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образования,</w:t>
      </w:r>
      <w:r w:rsidRPr="005C550E">
        <w:rPr>
          <w:rFonts w:ascii="Times New Roman" w:eastAsia="Calibri" w:hAnsi="Times New Roman" w:cs="Times New Roman"/>
          <w:spacing w:val="7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а  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также  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необходимую  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социализацию  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этой  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категории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детей,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должен будет реализовываться в различной степени выраженности, в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различном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качестве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sz w:val="24"/>
          <w:szCs w:val="24"/>
        </w:rPr>
        <w:t>и</w:t>
      </w:r>
      <w:r w:rsidRPr="005C55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объеме. </w:t>
      </w: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Особыми задачами воспитания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особыми образовательными потребностями являются: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организации воспитания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особыми образовательными потребностями необходимо ориентироваться на: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создание оптимальных условий совместного воспитания и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обучения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 - логопедов, учителей - дефектологов;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– личностно-ориентированный подход в организации всех видов деятельности</w:t>
      </w:r>
      <w:r w:rsidRPr="005C550E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 </w:t>
      </w: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с особыми образовательными потребностями.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3.4 СИСТЕМА ПООЩРЕНИЯ СОЦИАЛЬНОЙ УСПЕШНОСТИ И ПРОЯВЛЕНИЯ АКТИВНОЙ ЖИЗНЕННОЙ ПОЗИЦИИ </w:t>
      </w:r>
      <w:proofErr w:type="gramStart"/>
      <w:r w:rsidRPr="005C550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</w:t>
      </w: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деятельность в воспитательных целях.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Поощрения выносятся за достижения в области творческой, интеллектуальной, общественной и спортивной деятельности.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- публичности, открытости поощрений (информирование всех обучающихся о награждении через  сайт школы, социальные сети) проведение награждений на еженедельной общешкольной линейке);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- 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- прозрачности правил поощрения, соблюдение справедливости при выдвижении кандидатур);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, получившими награду и не получившими ее);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дифференцированности</w:t>
      </w:r>
      <w:proofErr w:type="spellEnd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 В школе применяются следующие формы поощрения: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- похвальный лист «За отличные успехи в учении»;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- похвальная грамота «За особые успехи в изучении отдельных предметов»;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- похвальная грамота «Лучшему классу года»;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- награждение благодарностями за активное участие в волонтерских и др. акциях;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 соревнованиях и т.п.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       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       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Всеми обучающимися школы ведется портфолио.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  <w:proofErr w:type="gramEnd"/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  <w:r w:rsidRPr="005C550E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lastRenderedPageBreak/>
        <w:t>3.5. ОСНОВНЫЕ НАПРАВЛЕНИЯ САМОАНАЛИЗА ВОСПИТАТЕЛЬНОЙ РАБОТЫ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5C550E">
        <w:rPr>
          <w:rFonts w:ascii="Times New Roman" w:eastAsia="Calibri" w:hAnsi="Times New Roman" w:cs="Times New Roman"/>
          <w:sz w:val="24"/>
          <w:szCs w:val="24"/>
        </w:rPr>
        <w:t>отношение</w:t>
      </w:r>
      <w:proofErr w:type="gramEnd"/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Основными направлениями анализа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организуемого в школе воспитательного процесса: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5C550E">
        <w:rPr>
          <w:rFonts w:ascii="Times New Roman" w:eastAsia="Calibri" w:hAnsi="Times New Roman" w:cs="Times New Roman"/>
          <w:iCs/>
          <w:sz w:val="24"/>
          <w:szCs w:val="24"/>
        </w:rPr>
        <w:t>над</w:t>
      </w:r>
      <w:proofErr w:type="gramEnd"/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 чем далее предстоит работать педагогическому коллективу.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Способами</w:t>
      </w:r>
      <w:r w:rsidRPr="005C550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C550E">
        <w:rPr>
          <w:rFonts w:ascii="Times New Roman" w:eastAsia="Calibri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5C550E">
        <w:rPr>
          <w:rFonts w:ascii="Times New Roman" w:eastAsia="Calibri" w:hAnsi="Times New Roman" w:cs="Times New Roman"/>
          <w:iCs/>
          <w:sz w:val="24"/>
          <w:szCs w:val="24"/>
        </w:rPr>
        <w:t>с</w:t>
      </w:r>
      <w:proofErr w:type="gramEnd"/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- качеством проводимых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</w:t>
      </w:r>
      <w:r w:rsidRPr="005C550E">
        <w:rPr>
          <w:rFonts w:ascii="Times New Roman" w:eastAsia="Calibri" w:hAnsi="Times New Roman" w:cs="Times New Roman"/>
          <w:w w:val="0"/>
          <w:sz w:val="24"/>
          <w:szCs w:val="24"/>
        </w:rPr>
        <w:t xml:space="preserve">бщешкольных ключевых </w:t>
      </w:r>
      <w:r w:rsidRPr="005C550E">
        <w:rPr>
          <w:rFonts w:ascii="Times New Roman" w:eastAsia="Calibri" w:hAnsi="Times New Roman" w:cs="Times New Roman"/>
          <w:sz w:val="24"/>
          <w:szCs w:val="24"/>
        </w:rPr>
        <w:t>дел;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- качеством совместной деятельности классных руководителей и их классов;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- качеством организуемой в школе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внеурочной деятельности;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- качеством существующего в школе </w:t>
      </w:r>
      <w:r w:rsidRPr="005C550E">
        <w:rPr>
          <w:rFonts w:ascii="Times New Roman" w:eastAsia="Calibri" w:hAnsi="Times New Roman" w:cs="Times New Roman"/>
          <w:sz w:val="24"/>
          <w:szCs w:val="24"/>
        </w:rPr>
        <w:t>ученического самоуправления;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- качеством</w:t>
      </w:r>
      <w:r w:rsidRPr="005C550E">
        <w:rPr>
          <w:rFonts w:ascii="Times New Roman" w:eastAsia="Calibri" w:hAnsi="Times New Roman" w:cs="Times New Roman"/>
          <w:sz w:val="24"/>
          <w:szCs w:val="24"/>
        </w:rPr>
        <w:t xml:space="preserve"> функционирующих на базе школы д</w:t>
      </w:r>
      <w:r w:rsidRPr="005C550E">
        <w:rPr>
          <w:rFonts w:ascii="Times New Roman" w:eastAsia="Calibri" w:hAnsi="Times New Roman" w:cs="Times New Roman"/>
          <w:w w:val="0"/>
          <w:sz w:val="24"/>
          <w:szCs w:val="24"/>
        </w:rPr>
        <w:t>етских общественных объединений;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- качеством</w:t>
      </w:r>
      <w:r w:rsidRPr="005C550E">
        <w:rPr>
          <w:rFonts w:ascii="Times New Roman" w:eastAsia="Calibri" w:hAnsi="Times New Roman" w:cs="Times New Roman"/>
          <w:w w:val="0"/>
          <w:sz w:val="24"/>
          <w:szCs w:val="24"/>
        </w:rPr>
        <w:t xml:space="preserve"> проводимых в школе экскурсий, походов; 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- качеством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 </w:t>
      </w:r>
      <w:proofErr w:type="spellStart"/>
      <w:r w:rsidRPr="00EB5FC8">
        <w:rPr>
          <w:rFonts w:ascii="Times New Roman" w:eastAsia="№Е" w:hAnsi="Times New Roman" w:cs="Times New Roman"/>
          <w:sz w:val="24"/>
          <w:szCs w:val="24"/>
        </w:rPr>
        <w:t>профориентационной</w:t>
      </w:r>
      <w:proofErr w:type="spellEnd"/>
      <w:r w:rsidRPr="00EB5FC8">
        <w:rPr>
          <w:rFonts w:ascii="Times New Roman" w:eastAsia="№Е" w:hAnsi="Times New Roman" w:cs="Times New Roman"/>
          <w:sz w:val="24"/>
          <w:szCs w:val="24"/>
        </w:rPr>
        <w:t xml:space="preserve"> работы школы;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- качеством</w:t>
      </w:r>
      <w:r w:rsidRPr="00EB5FC8">
        <w:rPr>
          <w:rFonts w:ascii="Times New Roman" w:eastAsia="№Е" w:hAnsi="Times New Roman" w:cs="Times New Roman"/>
          <w:sz w:val="24"/>
          <w:szCs w:val="24"/>
        </w:rPr>
        <w:t xml:space="preserve"> работы </w:t>
      </w:r>
      <w:proofErr w:type="gramStart"/>
      <w:r w:rsidRPr="00EB5FC8">
        <w:rPr>
          <w:rFonts w:ascii="Times New Roman" w:eastAsia="№Е" w:hAnsi="Times New Roman" w:cs="Times New Roman"/>
          <w:sz w:val="24"/>
          <w:szCs w:val="24"/>
        </w:rPr>
        <w:t>школьных</w:t>
      </w:r>
      <w:proofErr w:type="gramEnd"/>
      <w:r w:rsidRPr="00EB5FC8">
        <w:rPr>
          <w:rFonts w:ascii="Times New Roman" w:eastAsia="№Е" w:hAnsi="Times New Roman" w:cs="Times New Roman"/>
          <w:sz w:val="24"/>
          <w:szCs w:val="24"/>
        </w:rPr>
        <w:t xml:space="preserve"> медиа;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- качеством</w:t>
      </w:r>
      <w:r w:rsidRPr="005C550E">
        <w:rPr>
          <w:rFonts w:ascii="Times New Roman" w:eastAsia="Calibri" w:hAnsi="Times New Roman" w:cs="Times New Roman"/>
          <w:w w:val="0"/>
          <w:sz w:val="24"/>
          <w:szCs w:val="24"/>
        </w:rPr>
        <w:t xml:space="preserve"> организации предметно-эстетической среды школы;</w:t>
      </w:r>
    </w:p>
    <w:p w:rsidR="005C550E" w:rsidRP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5C550E" w:rsidRDefault="005C550E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0E">
        <w:rPr>
          <w:rFonts w:ascii="Times New Roman" w:eastAsia="Calibri" w:hAnsi="Times New Roman" w:cs="Times New Roman"/>
          <w:iCs/>
          <w:sz w:val="24"/>
          <w:szCs w:val="24"/>
        </w:rPr>
        <w:t xml:space="preserve">Итогом самоанализа </w:t>
      </w:r>
      <w:r w:rsidRPr="005C550E">
        <w:rPr>
          <w:rFonts w:ascii="Times New Roman" w:eastAsia="Calibri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5FC8" w:rsidRPr="005C550E" w:rsidRDefault="00EB5FC8" w:rsidP="005C5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550E" w:rsidRPr="005C550E" w:rsidRDefault="005C550E" w:rsidP="005C550E">
      <w:pPr>
        <w:widowControl w:val="0"/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0" w:name="_Toc105169844"/>
      <w:r w:rsidRPr="005C550E">
        <w:rPr>
          <w:rFonts w:ascii="Times New Roman" w:eastAsia="Trebuchet MS" w:hAnsi="Times New Roman" w:cs="Times New Roman"/>
          <w:b/>
          <w:sz w:val="24"/>
          <w:szCs w:val="24"/>
          <w:lang w:val="en-US"/>
        </w:rPr>
        <w:lastRenderedPageBreak/>
        <w:t>КАЛЕНДАРНЫЙ ПЛАН ВОСПИТАТЕЛЬНОЙ РАБОТЫ</w:t>
      </w:r>
      <w:bookmarkEnd w:id="0"/>
    </w:p>
    <w:p w:rsidR="005C550E" w:rsidRPr="005C550E" w:rsidRDefault="005C550E" w:rsidP="005C550E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5C550E" w:rsidRDefault="005C550E" w:rsidP="00556B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5C550E">
        <w:rPr>
          <w:rFonts w:ascii="Times New Roman" w:eastAsia="Bookman Old Style" w:hAnsi="Times New Roman" w:cs="Times New Roman"/>
          <w:b/>
          <w:sz w:val="24"/>
          <w:szCs w:val="24"/>
        </w:rPr>
        <w:t>Пояснительная записка</w:t>
      </w:r>
    </w:p>
    <w:p w:rsidR="00EB5FC8" w:rsidRPr="005C550E" w:rsidRDefault="00EB5FC8" w:rsidP="00556B4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5C550E" w:rsidRPr="005C550E" w:rsidRDefault="005C550E" w:rsidP="005C550E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C550E">
        <w:rPr>
          <w:rFonts w:ascii="Times New Roman" w:eastAsia="Bookman Old Style" w:hAnsi="Times New Roman" w:cs="Times New Roman"/>
          <w:sz w:val="24"/>
          <w:szCs w:val="24"/>
        </w:rPr>
        <w:t>Календарный</w:t>
      </w:r>
      <w:r w:rsidRPr="005C550E">
        <w:rPr>
          <w:rFonts w:ascii="Times New Roman" w:eastAsia="Bookman Old Style" w:hAnsi="Times New Roman" w:cs="Times New Roman"/>
          <w:spacing w:val="10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Pr="005C550E">
        <w:rPr>
          <w:rFonts w:ascii="Times New Roman" w:eastAsia="Bookman Old Style" w:hAnsi="Times New Roman" w:cs="Times New Roman"/>
          <w:spacing w:val="1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Pr="005C550E">
        <w:rPr>
          <w:rFonts w:ascii="Times New Roman" w:eastAsia="Bookman Old Style" w:hAnsi="Times New Roman" w:cs="Times New Roman"/>
          <w:spacing w:val="10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работы</w:t>
      </w:r>
      <w:r w:rsidRPr="005C550E">
        <w:rPr>
          <w:rFonts w:ascii="Times New Roman" w:eastAsia="Bookman Old Style" w:hAnsi="Times New Roman" w:cs="Times New Roman"/>
          <w:spacing w:val="10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составляется</w:t>
      </w:r>
      <w:r w:rsidRPr="005C550E">
        <w:rPr>
          <w:rFonts w:ascii="Times New Roman" w:eastAsia="Bookman Old Style" w:hAnsi="Times New Roman" w:cs="Times New Roman"/>
          <w:spacing w:val="1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на текущий учебный год. В нем конкретизируется заявленная в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pacing w:val="-1"/>
          <w:sz w:val="24"/>
          <w:szCs w:val="24"/>
        </w:rPr>
        <w:t>программе</w:t>
      </w:r>
      <w:r w:rsidRPr="005C550E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pacing w:val="-1"/>
          <w:sz w:val="24"/>
          <w:szCs w:val="24"/>
        </w:rPr>
        <w:t>воспитания</w:t>
      </w:r>
      <w:r w:rsidRPr="005C550E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работа</w:t>
      </w:r>
      <w:r w:rsidRPr="005C550E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применительно</w:t>
      </w:r>
      <w:r w:rsidRPr="005C550E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к</w:t>
      </w:r>
      <w:r w:rsidRPr="005C550E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данному</w:t>
      </w:r>
      <w:r w:rsidRPr="005C550E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учебному</w:t>
      </w:r>
      <w:r w:rsidRPr="005C550E">
        <w:rPr>
          <w:rFonts w:ascii="Times New Roman" w:eastAsia="Bookman Old Style" w:hAnsi="Times New Roman" w:cs="Times New Roman"/>
          <w:spacing w:val="6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году</w:t>
      </w:r>
      <w:r w:rsidRPr="005C550E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5C550E">
        <w:rPr>
          <w:rFonts w:ascii="Times New Roman" w:eastAsia="Bookman Old Style" w:hAnsi="Times New Roman" w:cs="Times New Roman"/>
          <w:spacing w:val="6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уровню</w:t>
      </w:r>
      <w:r w:rsidRPr="005C550E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образования.</w:t>
      </w:r>
    </w:p>
    <w:p w:rsidR="005C550E" w:rsidRPr="005C550E" w:rsidRDefault="005C550E" w:rsidP="005C550E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C550E">
        <w:rPr>
          <w:rFonts w:ascii="Times New Roman" w:eastAsia="Bookman Old Style" w:hAnsi="Times New Roman" w:cs="Times New Roman"/>
          <w:sz w:val="24"/>
          <w:szCs w:val="24"/>
        </w:rPr>
        <w:t>Календарный план разрабатывается в соответствии с модулями рабочей программы воспитания: как инвариантными,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так и вариативными — выбранными самой образовательной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организацией. При этом в разделах плана, в которых отражается</w:t>
      </w:r>
      <w:r w:rsidRPr="005C550E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индивидуальная</w:t>
      </w:r>
      <w:r w:rsidRPr="005C550E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работа</w:t>
      </w:r>
      <w:r w:rsidRPr="005C550E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сразу</w:t>
      </w:r>
      <w:r w:rsidRPr="005C550E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нескольких</w:t>
      </w:r>
      <w:r w:rsidRPr="005C550E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педагогических</w:t>
      </w:r>
      <w:r w:rsidRPr="005C550E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 работников</w:t>
      </w:r>
      <w:r w:rsidRPr="005C550E">
        <w:rPr>
          <w:rFonts w:ascii="Times New Roman" w:eastAsia="Bookman Old Style" w:hAnsi="Times New Roman" w:cs="Times New Roman"/>
          <w:spacing w:val="57"/>
          <w:w w:val="10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105"/>
          <w:sz w:val="24"/>
          <w:szCs w:val="24"/>
        </w:rPr>
        <w:t>(«Классное</w:t>
      </w:r>
      <w:r w:rsidRPr="005C550E">
        <w:rPr>
          <w:rFonts w:ascii="Times New Roman" w:eastAsia="Bookman Old Style" w:hAnsi="Times New Roman" w:cs="Times New Roman"/>
          <w:spacing w:val="58"/>
          <w:w w:val="10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105"/>
          <w:sz w:val="24"/>
          <w:szCs w:val="24"/>
        </w:rPr>
        <w:t>руководство»,</w:t>
      </w:r>
      <w:r w:rsidRPr="005C550E">
        <w:rPr>
          <w:rFonts w:ascii="Times New Roman" w:eastAsia="Bookman Old Style" w:hAnsi="Times New Roman" w:cs="Times New Roman"/>
          <w:spacing w:val="57"/>
          <w:w w:val="10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105"/>
          <w:sz w:val="24"/>
          <w:szCs w:val="24"/>
        </w:rPr>
        <w:t>«Школьный</w:t>
      </w:r>
      <w:r w:rsidRPr="005C550E">
        <w:rPr>
          <w:rFonts w:ascii="Times New Roman" w:eastAsia="Bookman Old Style" w:hAnsi="Times New Roman" w:cs="Times New Roman"/>
          <w:spacing w:val="58"/>
          <w:w w:val="10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105"/>
          <w:sz w:val="24"/>
          <w:szCs w:val="24"/>
        </w:rPr>
        <w:t>урок»</w:t>
      </w:r>
      <w:r w:rsidRPr="005C550E">
        <w:rPr>
          <w:rFonts w:ascii="Times New Roman" w:eastAsia="Bookman Old Style" w:hAnsi="Times New Roman" w:cs="Times New Roman"/>
          <w:spacing w:val="57"/>
          <w:w w:val="10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и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«Курсы внеурочной деятельности»), делается только ссылка на</w:t>
      </w:r>
      <w:r w:rsidRPr="005C550E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соответствующие индивидуальные программы и планы работы</w:t>
      </w:r>
      <w:r w:rsidRPr="005C550E">
        <w:rPr>
          <w:rFonts w:ascii="Times New Roman" w:eastAsia="Bookman Old Style" w:hAnsi="Times New Roman" w:cs="Times New Roman"/>
          <w:spacing w:val="1"/>
          <w:w w:val="9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данных</w:t>
      </w:r>
      <w:r w:rsidRPr="005C550E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педагогов.</w:t>
      </w:r>
    </w:p>
    <w:p w:rsidR="005C550E" w:rsidRPr="005C550E" w:rsidRDefault="005C550E" w:rsidP="005C550E">
      <w:pPr>
        <w:widowControl w:val="0"/>
        <w:tabs>
          <w:tab w:val="left" w:pos="709"/>
        </w:tabs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C550E">
        <w:rPr>
          <w:rFonts w:ascii="Times New Roman" w:eastAsia="Bookman Old Style" w:hAnsi="Times New Roman" w:cs="Times New Roman"/>
          <w:spacing w:val="-1"/>
          <w:sz w:val="24"/>
          <w:szCs w:val="24"/>
        </w:rPr>
        <w:t>Участие</w:t>
      </w:r>
      <w:r w:rsidRPr="005C550E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pacing w:val="-1"/>
          <w:sz w:val="24"/>
          <w:szCs w:val="24"/>
        </w:rPr>
        <w:t>школьников</w:t>
      </w:r>
      <w:r w:rsidRPr="005C550E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во</w:t>
      </w:r>
      <w:r w:rsidRPr="005C550E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всех</w:t>
      </w:r>
      <w:r w:rsidRPr="005C550E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делах,</w:t>
      </w:r>
      <w:r w:rsidRPr="005C550E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событиях,</w:t>
      </w:r>
      <w:r w:rsidRPr="005C550E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мероприятиях</w:t>
      </w:r>
      <w:r w:rsidRPr="005C550E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pacing w:val="-1"/>
          <w:sz w:val="24"/>
          <w:szCs w:val="24"/>
        </w:rPr>
        <w:t>календарного</w:t>
      </w:r>
      <w:r w:rsidRPr="005C550E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pacing w:val="-1"/>
          <w:sz w:val="24"/>
          <w:szCs w:val="24"/>
        </w:rPr>
        <w:t>плана</w:t>
      </w:r>
      <w:r w:rsidRPr="005C550E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pacing w:val="-1"/>
          <w:sz w:val="24"/>
          <w:szCs w:val="24"/>
        </w:rPr>
        <w:t>основывается</w:t>
      </w:r>
      <w:r w:rsidRPr="005C550E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5C550E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принципах</w:t>
      </w:r>
      <w:r w:rsidRPr="005C550E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добровольности, взаимодействия обучающихся разных классов и паралле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лей, совместной </w:t>
      </w:r>
      <w:proofErr w:type="gramStart"/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со</w:t>
      </w:r>
      <w:proofErr w:type="gramEnd"/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 взрослыми посильной ответственности за их</w:t>
      </w:r>
      <w:r w:rsidRPr="005C550E">
        <w:rPr>
          <w:rFonts w:ascii="Times New Roman" w:eastAsia="Bookman Old Style" w:hAnsi="Times New Roman" w:cs="Times New Roman"/>
          <w:spacing w:val="1"/>
          <w:w w:val="9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планирование,</w:t>
      </w:r>
      <w:r w:rsidRPr="005C550E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подготовку,</w:t>
      </w:r>
      <w:r w:rsidRPr="005C550E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проведение</w:t>
      </w:r>
      <w:r w:rsidRPr="005C550E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5C550E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анализ.</w:t>
      </w:r>
    </w:p>
    <w:p w:rsidR="005C550E" w:rsidRPr="005C550E" w:rsidRDefault="005C550E" w:rsidP="005C550E">
      <w:pPr>
        <w:widowControl w:val="0"/>
        <w:tabs>
          <w:tab w:val="left" w:pos="709"/>
        </w:tabs>
        <w:autoSpaceDE w:val="0"/>
        <w:autoSpaceDN w:val="0"/>
        <w:spacing w:before="5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C550E">
        <w:rPr>
          <w:rFonts w:ascii="Times New Roman" w:eastAsia="Bookman Old Style" w:hAnsi="Times New Roman" w:cs="Times New Roman"/>
          <w:sz w:val="24"/>
          <w:szCs w:val="24"/>
        </w:rPr>
        <w:t>Педагогические работники, ответственные за организацию</w:t>
      </w:r>
      <w:r w:rsidRPr="005C550E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дел, событий, мероприятий календарного плана, назначены</w:t>
      </w:r>
      <w:r w:rsidRPr="005C550E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5C550E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Pr="005C550E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организации</w:t>
      </w:r>
      <w:r w:rsidRPr="005C550E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5C550E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Pr="005C550E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5C550E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имеющимися</w:t>
      </w:r>
      <w:r w:rsidRPr="005C550E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5C550E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её</w:t>
      </w:r>
      <w:r w:rsidRPr="005C550E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штате</w:t>
      </w:r>
      <w:r w:rsidRPr="005C550E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единицами.</w:t>
      </w:r>
      <w:r w:rsidRPr="005C550E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Ими являются</w:t>
      </w:r>
      <w:r w:rsidRPr="005C550E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заместитель</w:t>
      </w:r>
      <w:r w:rsidRPr="005C550E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директора по воспитательной работе, </w:t>
      </w:r>
      <w:r w:rsidRPr="005C550E">
        <w:rPr>
          <w:rFonts w:ascii="Times New Roman" w:eastAsia="Bookman Old Style" w:hAnsi="Times New Roman" w:cs="Times New Roman"/>
          <w:spacing w:val="-1"/>
          <w:sz w:val="24"/>
          <w:szCs w:val="24"/>
        </w:rPr>
        <w:t>педагог-организатор,</w:t>
      </w:r>
      <w:r w:rsidRPr="005C550E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классный</w:t>
      </w:r>
      <w:r w:rsidRPr="005C550E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руководитель, педагог дополнительного образования, учитель.</w:t>
      </w:r>
      <w:r w:rsidRPr="005C550E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Привлечены к организации также родители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(законные представители), социальные партнёры образовательной</w:t>
      </w:r>
      <w:r w:rsidRPr="005C550E">
        <w:rPr>
          <w:rFonts w:ascii="Times New Roman" w:eastAsia="Bookman Old Style" w:hAnsi="Times New Roman" w:cs="Times New Roman"/>
          <w:spacing w:val="6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организации</w:t>
      </w:r>
      <w:r w:rsidRPr="005C550E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5C550E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сами</w:t>
      </w:r>
      <w:r w:rsidRPr="005C550E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обучающиеся.</w:t>
      </w:r>
    </w:p>
    <w:p w:rsidR="005C550E" w:rsidRPr="005C550E" w:rsidRDefault="005C550E" w:rsidP="005C550E">
      <w:pPr>
        <w:widowControl w:val="0"/>
        <w:tabs>
          <w:tab w:val="left" w:pos="709"/>
        </w:tabs>
        <w:autoSpaceDE w:val="0"/>
        <w:autoSpaceDN w:val="0"/>
        <w:spacing w:before="10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При формировании календарного плана воспитательной ра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боты образовательная организация вправе включать в него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мероприятия, рекомендованные федеральными и региональными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органами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исполнительной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власти,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осуществляющими</w:t>
      </w:r>
      <w:r w:rsidRPr="005C550E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государственное</w:t>
      </w:r>
      <w:r w:rsidRPr="005C550E">
        <w:rPr>
          <w:rFonts w:ascii="Times New Roman" w:eastAsia="Bookman Old Style" w:hAnsi="Times New Roman" w:cs="Times New Roman"/>
          <w:spacing w:val="30"/>
          <w:w w:val="9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управление</w:t>
      </w:r>
      <w:r w:rsidRPr="005C550E">
        <w:rPr>
          <w:rFonts w:ascii="Times New Roman" w:eastAsia="Bookman Old Style" w:hAnsi="Times New Roman" w:cs="Times New Roman"/>
          <w:spacing w:val="31"/>
          <w:w w:val="9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в</w:t>
      </w:r>
      <w:r w:rsidRPr="005C550E">
        <w:rPr>
          <w:rFonts w:ascii="Times New Roman" w:eastAsia="Bookman Old Style" w:hAnsi="Times New Roman" w:cs="Times New Roman"/>
          <w:spacing w:val="30"/>
          <w:w w:val="9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сфере</w:t>
      </w:r>
      <w:r w:rsidRPr="005C550E">
        <w:rPr>
          <w:rFonts w:ascii="Times New Roman" w:eastAsia="Bookman Old Style" w:hAnsi="Times New Roman" w:cs="Times New Roman"/>
          <w:spacing w:val="31"/>
          <w:w w:val="9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образования,</w:t>
      </w:r>
      <w:r w:rsidRPr="005C550E">
        <w:rPr>
          <w:rFonts w:ascii="Times New Roman" w:eastAsia="Bookman Old Style" w:hAnsi="Times New Roman" w:cs="Times New Roman"/>
          <w:spacing w:val="31"/>
          <w:w w:val="9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в</w:t>
      </w:r>
      <w:r w:rsidRPr="005C550E">
        <w:rPr>
          <w:rFonts w:ascii="Times New Roman" w:eastAsia="Bookman Old Style" w:hAnsi="Times New Roman" w:cs="Times New Roman"/>
          <w:spacing w:val="30"/>
          <w:w w:val="9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том</w:t>
      </w:r>
      <w:r w:rsidRPr="005C550E">
        <w:rPr>
          <w:rFonts w:ascii="Times New Roman" w:eastAsia="Bookman Old Style" w:hAnsi="Times New Roman" w:cs="Times New Roman"/>
          <w:spacing w:val="31"/>
          <w:w w:val="9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числе</w:t>
      </w:r>
      <w:r w:rsidRPr="005C550E">
        <w:rPr>
          <w:rFonts w:ascii="Times New Roman" w:eastAsia="Bookman Old Style" w:hAnsi="Times New Roman" w:cs="Times New Roman"/>
          <w:spacing w:val="-59"/>
          <w:w w:val="95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</w:t>
      </w:r>
      <w:r w:rsidRPr="005C550E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культуры, а также перечня всероссийских мероприятий, реализуемых детскими и молодёжными общественными объединениями.</w:t>
      </w:r>
      <w:proofErr w:type="gramEnd"/>
    </w:p>
    <w:p w:rsidR="005C550E" w:rsidRPr="005C550E" w:rsidRDefault="005C550E" w:rsidP="005C550E">
      <w:pPr>
        <w:widowControl w:val="0"/>
        <w:tabs>
          <w:tab w:val="left" w:pos="709"/>
        </w:tabs>
        <w:autoSpaceDE w:val="0"/>
        <w:autoSpaceDN w:val="0"/>
        <w:spacing w:before="11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C550E">
        <w:rPr>
          <w:rFonts w:ascii="Times New Roman" w:eastAsia="Bookman Old Style" w:hAnsi="Times New Roman" w:cs="Times New Roman"/>
          <w:sz w:val="24"/>
          <w:szCs w:val="24"/>
        </w:rPr>
        <w:t>Календарный</w:t>
      </w:r>
      <w:r w:rsidRPr="005C550E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план</w:t>
      </w:r>
      <w:r w:rsidRPr="005C550E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может</w:t>
      </w:r>
      <w:r w:rsidRPr="005C550E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корректироваться</w:t>
      </w:r>
      <w:r w:rsidRPr="005C550E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5C550E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течение</w:t>
      </w:r>
      <w:r w:rsidRPr="005C550E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учебного года в связи с происходящими в работе образовательной</w:t>
      </w:r>
      <w:r w:rsidRPr="005C550E">
        <w:rPr>
          <w:rFonts w:ascii="Times New Roman" w:eastAsia="Bookman Old Style" w:hAnsi="Times New Roman" w:cs="Times New Roman"/>
          <w:spacing w:val="-6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организации изменениями: организационными, кадровыми,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финансовыми</w:t>
      </w:r>
      <w:r w:rsidRPr="005C550E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5C550E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т.</w:t>
      </w:r>
      <w:r w:rsidRPr="005C550E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п.</w:t>
      </w:r>
    </w:p>
    <w:p w:rsidR="005C550E" w:rsidRPr="005C550E" w:rsidRDefault="005C550E" w:rsidP="005C550E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C550E">
        <w:rPr>
          <w:rFonts w:ascii="Times New Roman" w:eastAsia="Bookman Old Style" w:hAnsi="Times New Roman" w:cs="Times New Roman"/>
          <w:sz w:val="24"/>
          <w:szCs w:val="24"/>
        </w:rPr>
        <w:t>Ниже представлен кален</w:t>
      </w:r>
      <w:r w:rsidRPr="005C550E">
        <w:rPr>
          <w:rFonts w:ascii="Times New Roman" w:eastAsia="Bookman Old Style" w:hAnsi="Times New Roman" w:cs="Times New Roman"/>
          <w:w w:val="95"/>
          <w:sz w:val="24"/>
          <w:szCs w:val="24"/>
        </w:rPr>
        <w:t>дарный план воспитательной работы на 2022-2023 учебный год. Приведённый в нём пе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речень дел, событий, мероприятий носит ориентировочный,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>иллюстративный характер — он может быть изменён, сокращён или дополнен в соответствии с воспитательной</w:t>
      </w:r>
      <w:r w:rsidRPr="005C550E">
        <w:rPr>
          <w:rFonts w:ascii="Times New Roman" w:eastAsia="Bookman Old Style" w:hAnsi="Times New Roman" w:cs="Times New Roman"/>
          <w:spacing w:val="1"/>
          <w:sz w:val="24"/>
          <w:szCs w:val="24"/>
        </w:rPr>
        <w:t xml:space="preserve"> </w:t>
      </w:r>
      <w:r w:rsidRPr="005C550E">
        <w:rPr>
          <w:rFonts w:ascii="Times New Roman" w:eastAsia="Bookman Old Style" w:hAnsi="Times New Roman" w:cs="Times New Roman"/>
          <w:sz w:val="24"/>
          <w:szCs w:val="24"/>
        </w:rPr>
        <w:t xml:space="preserve">работой, проводимой в образовательной организации с указаниями, </w:t>
      </w:r>
      <w:proofErr w:type="spellStart"/>
      <w:r w:rsidRPr="005C550E">
        <w:rPr>
          <w:rFonts w:ascii="Times New Roman" w:eastAsia="Bookman Old Style" w:hAnsi="Times New Roman" w:cs="Times New Roman"/>
          <w:sz w:val="24"/>
          <w:szCs w:val="24"/>
        </w:rPr>
        <w:t>срекомендациями</w:t>
      </w:r>
      <w:proofErr w:type="spellEnd"/>
      <w:r w:rsidRPr="005C550E">
        <w:rPr>
          <w:rFonts w:ascii="Times New Roman" w:eastAsia="Bookman Old Style" w:hAnsi="Times New Roman" w:cs="Times New Roman"/>
          <w:sz w:val="24"/>
          <w:szCs w:val="24"/>
        </w:rPr>
        <w:t xml:space="preserve"> вышестоящих организации, как, </w:t>
      </w:r>
      <w:proofErr w:type="spellStart"/>
      <w:r w:rsidRPr="005C550E">
        <w:rPr>
          <w:rFonts w:ascii="Times New Roman" w:eastAsia="Bookman Old Style" w:hAnsi="Times New Roman" w:cs="Times New Roman"/>
          <w:sz w:val="24"/>
          <w:szCs w:val="24"/>
        </w:rPr>
        <w:t>МОиН</w:t>
      </w:r>
      <w:proofErr w:type="spellEnd"/>
      <w:r w:rsidRPr="005C550E">
        <w:rPr>
          <w:rFonts w:ascii="Times New Roman" w:eastAsia="Bookman Old Style" w:hAnsi="Times New Roman" w:cs="Times New Roman"/>
          <w:sz w:val="24"/>
          <w:szCs w:val="24"/>
        </w:rPr>
        <w:t xml:space="preserve"> РФ, </w:t>
      </w:r>
      <w:proofErr w:type="spellStart"/>
      <w:r w:rsidRPr="005C550E">
        <w:rPr>
          <w:rFonts w:ascii="Times New Roman" w:eastAsia="Bookman Old Style" w:hAnsi="Times New Roman" w:cs="Times New Roman"/>
          <w:sz w:val="24"/>
          <w:szCs w:val="24"/>
        </w:rPr>
        <w:t>МОиН</w:t>
      </w:r>
      <w:proofErr w:type="spellEnd"/>
      <w:r w:rsidRPr="005C550E">
        <w:rPr>
          <w:rFonts w:ascii="Times New Roman" w:eastAsia="Bookman Old Style" w:hAnsi="Times New Roman" w:cs="Times New Roman"/>
          <w:sz w:val="24"/>
          <w:szCs w:val="24"/>
        </w:rPr>
        <w:t xml:space="preserve"> РТ, Управления образования района. </w:t>
      </w:r>
    </w:p>
    <w:p w:rsidR="005C550E" w:rsidRDefault="005C550E" w:rsidP="005C550E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F2C6C" w:rsidRDefault="00AF2C6C" w:rsidP="005C550E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F2C6C" w:rsidRDefault="00AF2C6C" w:rsidP="005C550E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F2C6C" w:rsidRDefault="00AF2C6C" w:rsidP="005C550E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F2C6C" w:rsidRDefault="00AF2C6C" w:rsidP="005C550E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F2C6C" w:rsidRDefault="00AF2C6C" w:rsidP="005C550E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F2C6C" w:rsidRDefault="00AF2C6C" w:rsidP="005C550E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F2C6C" w:rsidRDefault="00AF2C6C" w:rsidP="005C550E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F2C6C" w:rsidRDefault="00AF2C6C" w:rsidP="005C550E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F2C6C" w:rsidRPr="005C550E" w:rsidRDefault="00AF2C6C" w:rsidP="005C550E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bookmarkStart w:id="1" w:name="_GoBack"/>
      <w:bookmarkEnd w:id="1"/>
    </w:p>
    <w:tbl>
      <w:tblPr>
        <w:tblW w:w="98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17"/>
        <w:gridCol w:w="193"/>
        <w:gridCol w:w="576"/>
        <w:gridCol w:w="385"/>
        <w:gridCol w:w="1398"/>
        <w:gridCol w:w="333"/>
        <w:gridCol w:w="2355"/>
      </w:tblGrid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5C550E" w:rsidRPr="005C550E" w:rsidRDefault="005C550E" w:rsidP="005C5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на 2022 - 2023 учебный год</w:t>
            </w:r>
          </w:p>
          <w:p w:rsidR="005C550E" w:rsidRPr="005C550E" w:rsidRDefault="005C550E" w:rsidP="005C5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1 - 4 классы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1.09.21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уроков: День окончания Второй мировой войны, День солидарности в борьбе с терроризмом, 210 лет со дня Бородинского сражения, международный день распространения грамотности.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Руководители ОУ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руководители, руководитель ДЮП,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день музыки,</w:t>
            </w: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открытый урок «ОБЖ» (приуроченный ко Дню гражданской обороны РФ), День отца в России, Всероссийский Интернет-урок антинаркотической направленности «Имею право знать!», Республиканский конкурс «СОК – Стань</w:t>
            </w: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дной Командой».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«Золотая осень»:  Конкурс рисунков. Праздник Осени. Конкурс поделок из природного и бросового материала.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народного единства, День памяти погибших при исполнении служебных обязанностей сотрудников органов внутренних дел России,</w:t>
            </w: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день толерантности, </w:t>
            </w: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Мероприятия, посвященные Дню Матери, День Государственного герба Российской </w:t>
            </w: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Федерации.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Ежегодные профилактические мероприятия, приуроченные </w:t>
            </w: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Всемирному дню борьбы со СПИДом, День Неизвестного Солдата, Международный день добровольца (волонтера)  в России, Международный день художника, День Героев Отечества,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Единый урок «Права человека», День Конституции Российской Федерации, 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Мероприятия, посвященные Декаде инвалидов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российского студенчества, День полного освобождения Ленинграда от фашистской блокады (1944 год), День памяти жертв Холокоста (день освобождения крупнейшего «лагеря смерти» Освенцима)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 лет со дня победы в Сталинградской битве (1943 год), День российской науки, День памяти о россиянах, исполнявших служебный долг за пределами Отечества, День защитника Отечества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руководители, учителя татарского языка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месячника гражданского и патриотического воспитания: военно-патриотическая игра «Зарница», «Веселые </w:t>
            </w: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«Умники и умницы». День науки в школе: защита проектов и исследовательских работ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открытый урок «ОБЖ» (приуроченный Всемирному дню  гражданской обороны), День воссоединения Крыма и России, Всероссийская неделя музыки для детей и юношества, Всемирный день театра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руководители, учителя татарского языка, музыки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«Спешите делать добрые дела». Весенняя неделя добра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Победы: акции «Бессмертный полк», «С праздником, ветеран!»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C550E" w:rsidRPr="005C550E" w:rsidTr="00C027D6">
        <w:trPr>
          <w:trHeight w:val="140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Курсы внеурочной деятельности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Минигулова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С.Ш.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«Веселый английский язык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Авзалова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Миргалимова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Э.В.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«Минем </w:t>
            </w:r>
            <w:proofErr w:type="spell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ягым</w:t>
            </w:r>
            <w:proofErr w:type="spell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1,3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Миргалимова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Э.В.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Минигулова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С.Ш.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Миргалимова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Э.В.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«Школа добрых дел»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5C550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Минигулова С.Ш.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«Азбука бадминтона»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5C550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Гиздатуллин И.М.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«Разговоры о </w:t>
            </w: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1,3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5C550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Миргалимова Э.В.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5C550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Минигулова С.Ш.</w:t>
            </w:r>
          </w:p>
        </w:tc>
      </w:tr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Самоуправление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Профориентация</w:t>
            </w:r>
            <w:r w:rsidRPr="005C55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профориентаций в школе: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конкурс рисунков, проект «Профессии моих родителей», 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викторина «Все профессии важны – выбирай на вкус!»,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беседы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Школьные медиа</w:t>
            </w:r>
            <w:r w:rsidRPr="005C55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созданных детьми рассказов, стихов, сказок, репортажей на страницах школьных стенгазет 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-, 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фотосъемка классных мероприятий.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5C550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Благотворительная ярмарка-продажа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Весенняя Неделя Добра 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Экскурсии, походы</w:t>
            </w:r>
            <w:r w:rsidRPr="005C55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в школьный музей «Предметы крестьянского быта 19-20 вв.»    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ружка «Музейное дело»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лыжах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уголков 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Трудовой десант по уборке памятника «</w:t>
            </w: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Павшим</w:t>
            </w:r>
            <w:proofErr w:type="gramEnd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годы войны»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всеобуч по вопросам обучения и воспитания </w:t>
            </w:r>
            <w:proofErr w:type="gramStart"/>
            <w:r w:rsidRPr="005C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психолого-педагогического образования родителей (встречи, лекции для родителей), работа по программе </w:t>
            </w: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«Путь к успеху»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 течение учебного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Педагоги-психологи Классные  </w:t>
            </w:r>
            <w:r w:rsidRPr="005C5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родителей в проведении общешкольных, классных мероприятий: </w:t>
            </w: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«Бумажный бум», «Подари ребенку день»,  «Бессмертный полк»,  «Зарница»,</w:t>
            </w:r>
            <w:r w:rsidRPr="005C550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новогодний утренник, «Мама, папа, я – отличная семья!»,</w:t>
            </w: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пед-организатор</w:t>
            </w:r>
            <w:proofErr w:type="spell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550E" w:rsidRPr="005C550E" w:rsidTr="00C027D6">
        <w:trPr>
          <w:trHeight w:val="140"/>
        </w:trPr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5C550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с</w:t>
            </w:r>
            <w:proofErr w:type="gramEnd"/>
            <w:r w:rsidRPr="005C550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Классное руководство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(согласно индивидуальным по планам работы</w:t>
            </w:r>
            <w:proofErr w:type="gramEnd"/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классных руководителей)</w:t>
            </w:r>
          </w:p>
        </w:tc>
      </w:tr>
      <w:tr w:rsidR="005C550E" w:rsidRPr="005C550E" w:rsidTr="00C027D6">
        <w:trPr>
          <w:trHeight w:val="140"/>
        </w:trPr>
        <w:tc>
          <w:tcPr>
            <w:tcW w:w="98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C55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Школьный урок</w:t>
            </w:r>
          </w:p>
          <w:p w:rsidR="005C550E" w:rsidRPr="005C550E" w:rsidRDefault="005C550E" w:rsidP="005C5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55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276025" w:rsidRPr="00EB5FC8" w:rsidRDefault="00276025">
      <w:pPr>
        <w:rPr>
          <w:sz w:val="24"/>
          <w:szCs w:val="24"/>
        </w:rPr>
      </w:pPr>
    </w:p>
    <w:sectPr w:rsidR="00276025" w:rsidRPr="00EB5FC8" w:rsidSect="00DF6F3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44A" w:rsidRDefault="00BC344A" w:rsidP="00B31A20">
      <w:pPr>
        <w:spacing w:after="0" w:line="240" w:lineRule="auto"/>
      </w:pPr>
      <w:r>
        <w:separator/>
      </w:r>
    </w:p>
  </w:endnote>
  <w:endnote w:type="continuationSeparator" w:id="0">
    <w:p w:rsidR="00BC344A" w:rsidRDefault="00BC344A" w:rsidP="00B31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8001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:rsidR="00B31A20" w:rsidRPr="00B31A20" w:rsidRDefault="00DF6F3F">
        <w:pPr>
          <w:pStyle w:val="a5"/>
          <w:jc w:val="center"/>
          <w:rPr>
            <w:rFonts w:ascii="Times New Roman" w:hAnsi="Times New Roman" w:cs="Times New Roman"/>
            <w:sz w:val="16"/>
          </w:rPr>
        </w:pPr>
        <w:r w:rsidRPr="00B31A20">
          <w:rPr>
            <w:rFonts w:ascii="Times New Roman" w:hAnsi="Times New Roman" w:cs="Times New Roman"/>
            <w:sz w:val="16"/>
          </w:rPr>
          <w:fldChar w:fldCharType="begin"/>
        </w:r>
        <w:r w:rsidR="00B31A20" w:rsidRPr="00B31A20">
          <w:rPr>
            <w:rFonts w:ascii="Times New Roman" w:hAnsi="Times New Roman" w:cs="Times New Roman"/>
            <w:sz w:val="16"/>
          </w:rPr>
          <w:instrText>PAGE   \* MERGEFORMAT</w:instrText>
        </w:r>
        <w:r w:rsidRPr="00B31A20">
          <w:rPr>
            <w:rFonts w:ascii="Times New Roman" w:hAnsi="Times New Roman" w:cs="Times New Roman"/>
            <w:sz w:val="16"/>
          </w:rPr>
          <w:fldChar w:fldCharType="separate"/>
        </w:r>
        <w:r w:rsidR="00E94929">
          <w:rPr>
            <w:rFonts w:ascii="Times New Roman" w:hAnsi="Times New Roman" w:cs="Times New Roman"/>
            <w:noProof/>
            <w:sz w:val="16"/>
          </w:rPr>
          <w:t>1</w:t>
        </w:r>
        <w:r w:rsidRPr="00B31A20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:rsidR="00B31A20" w:rsidRDefault="00B31A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44A" w:rsidRDefault="00BC344A" w:rsidP="00B31A20">
      <w:pPr>
        <w:spacing w:after="0" w:line="240" w:lineRule="auto"/>
      </w:pPr>
      <w:r>
        <w:separator/>
      </w:r>
    </w:p>
  </w:footnote>
  <w:footnote w:type="continuationSeparator" w:id="0">
    <w:p w:rsidR="00BC344A" w:rsidRDefault="00BC344A" w:rsidP="00B31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49E"/>
    <w:multiLevelType w:val="multilevel"/>
    <w:tmpl w:val="69067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22D15BCB"/>
    <w:multiLevelType w:val="multilevel"/>
    <w:tmpl w:val="B9100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w w:val="95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Bookman Old Style" w:hAnsi="Times New Roman" w:cs="Times New Roman"/>
        <w:w w:val="95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9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95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w w:val="95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w w:val="95"/>
      </w:rPr>
    </w:lvl>
  </w:abstractNum>
  <w:abstractNum w:abstractNumId="2">
    <w:nsid w:val="3668644B"/>
    <w:multiLevelType w:val="multilevel"/>
    <w:tmpl w:val="8D64970E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71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003"/>
    <w:rsid w:val="00056003"/>
    <w:rsid w:val="00113EDC"/>
    <w:rsid w:val="00276025"/>
    <w:rsid w:val="002E6762"/>
    <w:rsid w:val="004E1248"/>
    <w:rsid w:val="00556B49"/>
    <w:rsid w:val="00563AAF"/>
    <w:rsid w:val="005C550E"/>
    <w:rsid w:val="007226CA"/>
    <w:rsid w:val="007848F2"/>
    <w:rsid w:val="007F05F9"/>
    <w:rsid w:val="00855D60"/>
    <w:rsid w:val="00AF2C6C"/>
    <w:rsid w:val="00B31A20"/>
    <w:rsid w:val="00BC344A"/>
    <w:rsid w:val="00D50AE4"/>
    <w:rsid w:val="00DF6F3F"/>
    <w:rsid w:val="00E94929"/>
    <w:rsid w:val="00EA7288"/>
    <w:rsid w:val="00EB5FC8"/>
    <w:rsid w:val="00EF2415"/>
    <w:rsid w:val="00EF3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A20"/>
  </w:style>
  <w:style w:type="paragraph" w:styleId="a5">
    <w:name w:val="footer"/>
    <w:basedOn w:val="a"/>
    <w:link w:val="a6"/>
    <w:uiPriority w:val="99"/>
    <w:unhideWhenUsed/>
    <w:rsid w:val="00B31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A20"/>
  </w:style>
  <w:style w:type="paragraph" w:styleId="a7">
    <w:name w:val="List Paragraph"/>
    <w:basedOn w:val="a"/>
    <w:uiPriority w:val="34"/>
    <w:qFormat/>
    <w:rsid w:val="007F05F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94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4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A20"/>
  </w:style>
  <w:style w:type="paragraph" w:styleId="a5">
    <w:name w:val="footer"/>
    <w:basedOn w:val="a"/>
    <w:link w:val="a6"/>
    <w:uiPriority w:val="99"/>
    <w:unhideWhenUsed/>
    <w:rsid w:val="00B31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A20"/>
  </w:style>
  <w:style w:type="paragraph" w:styleId="a7">
    <w:name w:val="List Paragraph"/>
    <w:basedOn w:val="a"/>
    <w:uiPriority w:val="34"/>
    <w:qFormat/>
    <w:rsid w:val="007F05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11024</Words>
  <Characters>62841</Characters>
  <Application>Microsoft Office Word</Application>
  <DocSecurity>0</DocSecurity>
  <Lines>523</Lines>
  <Paragraphs>147</Paragraphs>
  <ScaleCrop>false</ScaleCrop>
  <Company/>
  <LinksUpToDate>false</LinksUpToDate>
  <CharactersWithSpaces>73718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Майсара Хабирова</dc:creator>
  <cp:keywords/>
  <dc:description/>
  <cp:lastModifiedBy>Пользователь Windows</cp:lastModifiedBy>
  <cp:revision>18</cp:revision>
  <dcterms:created xsi:type="dcterms:W3CDTF">2023-02-19T11:08:00Z</dcterms:created>
  <dcterms:modified xsi:type="dcterms:W3CDTF">2023-02-20T08:17:00Z</dcterms:modified>
</cp:coreProperties>
</file>